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1CB" w:rsidRPr="003A01CB" w:rsidRDefault="003A01CB" w:rsidP="003A01CB">
      <w:pPr>
        <w:rPr>
          <w:rFonts w:cs="Arial"/>
          <w:b/>
          <w:sz w:val="32"/>
          <w:szCs w:val="32"/>
        </w:rPr>
      </w:pPr>
      <w:r>
        <w:rPr>
          <w:noProof/>
          <w:lang w:eastAsia="en-NZ"/>
        </w:rPr>
        <w:drawing>
          <wp:anchor distT="0" distB="0" distL="114300" distR="114300" simplePos="0" relativeHeight="251659264" behindDoc="0" locked="1" layoutInCell="1" allowOverlap="1" wp14:anchorId="3C749FC2" wp14:editId="612197A3">
            <wp:simplePos x="0" y="0"/>
            <wp:positionH relativeFrom="margin">
              <wp:posOffset>-34290</wp:posOffset>
            </wp:positionH>
            <wp:positionV relativeFrom="paragraph">
              <wp:posOffset>-749300</wp:posOffset>
            </wp:positionV>
            <wp:extent cx="5273675" cy="708660"/>
            <wp:effectExtent l="0" t="0" r="3175" b="0"/>
            <wp:wrapNone/>
            <wp:docPr id="1" name="Picture 1" descr="http://education.govt.nz/assets/Uploads/edgovt-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cation.govt.nz/assets/Uploads/edgovt-Header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01CB">
        <w:rPr>
          <w:rFonts w:cs="Arial"/>
          <w:b/>
          <w:sz w:val="32"/>
          <w:szCs w:val="32"/>
        </w:rPr>
        <w:t>Checklist for parents to prepare for Alert Level 3</w:t>
      </w:r>
    </w:p>
    <w:p w:rsidR="003A01CB" w:rsidRDefault="003A01CB" w:rsidP="003A01CB">
      <w:pPr>
        <w:spacing w:line="254" w:lineRule="auto"/>
        <w:rPr>
          <w:rFonts w:cs="Arial"/>
          <w:b/>
          <w:sz w:val="24"/>
        </w:rPr>
      </w:pPr>
      <w:r>
        <w:rPr>
          <w:rFonts w:cs="Arial"/>
          <w:b/>
          <w:sz w:val="24"/>
        </w:rPr>
        <w:t>Keep safe:</w:t>
      </w:r>
    </w:p>
    <w:p w:rsidR="003A01CB" w:rsidRDefault="003A01CB" w:rsidP="003A01CB">
      <w:pPr>
        <w:numPr>
          <w:ilvl w:val="0"/>
          <w:numId w:val="13"/>
        </w:numPr>
        <w:spacing w:line="254" w:lineRule="auto"/>
        <w:rPr>
          <w:rFonts w:cs="Arial"/>
        </w:rPr>
      </w:pPr>
      <w:r>
        <w:rPr>
          <w:rFonts w:cs="Arial"/>
        </w:rPr>
        <w:t xml:space="preserve">Stay home if you or your child are sick. Children who arrive at school or a centre sick will be sent home. </w:t>
      </w:r>
    </w:p>
    <w:p w:rsidR="003A01CB" w:rsidRDefault="003A01CB" w:rsidP="003A01CB">
      <w:pPr>
        <w:numPr>
          <w:ilvl w:val="0"/>
          <w:numId w:val="13"/>
        </w:numPr>
        <w:spacing w:line="254" w:lineRule="auto"/>
        <w:rPr>
          <w:rFonts w:cs="Arial"/>
        </w:rPr>
      </w:pPr>
      <w:r>
        <w:rPr>
          <w:rFonts w:cs="Arial"/>
        </w:rPr>
        <w:t>An at-risk child should learn from home.</w:t>
      </w:r>
    </w:p>
    <w:p w:rsidR="003A01CB" w:rsidRDefault="003A01CB" w:rsidP="003A01CB">
      <w:pPr>
        <w:numPr>
          <w:ilvl w:val="0"/>
          <w:numId w:val="13"/>
        </w:numPr>
        <w:spacing w:line="254" w:lineRule="auto"/>
        <w:rPr>
          <w:rFonts w:cs="Arial"/>
        </w:rPr>
      </w:pPr>
      <w:r>
        <w:rPr>
          <w:rFonts w:cs="Arial"/>
        </w:rPr>
        <w:t>Do not use public transport if you or your child are sick.</w:t>
      </w:r>
    </w:p>
    <w:p w:rsidR="003A01CB" w:rsidRDefault="003A01CB" w:rsidP="003A01CB">
      <w:pPr>
        <w:spacing w:line="254" w:lineRule="auto"/>
        <w:rPr>
          <w:rFonts w:cs="Arial"/>
          <w:b/>
          <w:sz w:val="24"/>
        </w:rPr>
      </w:pPr>
    </w:p>
    <w:p w:rsidR="003A01CB" w:rsidRDefault="003A01CB" w:rsidP="003A01CB">
      <w:pPr>
        <w:spacing w:line="254" w:lineRule="auto"/>
        <w:rPr>
          <w:rFonts w:cs="Arial"/>
          <w:b/>
          <w:sz w:val="24"/>
        </w:rPr>
      </w:pPr>
      <w:r>
        <w:rPr>
          <w:rFonts w:cs="Arial"/>
          <w:b/>
          <w:sz w:val="24"/>
        </w:rPr>
        <w:t>Share responsibility:</w:t>
      </w:r>
    </w:p>
    <w:p w:rsidR="003A01CB" w:rsidRDefault="003A01CB" w:rsidP="003A01CB">
      <w:pPr>
        <w:numPr>
          <w:ilvl w:val="0"/>
          <w:numId w:val="14"/>
        </w:numPr>
        <w:spacing w:line="254" w:lineRule="auto"/>
        <w:rPr>
          <w:rFonts w:cs="Arial"/>
        </w:rPr>
      </w:pPr>
      <w:r>
        <w:rPr>
          <w:rFonts w:cs="Arial"/>
        </w:rPr>
        <w:t>Continue to work and learn from home if you can.</w:t>
      </w:r>
    </w:p>
    <w:p w:rsidR="003A01CB" w:rsidRDefault="003A01CB" w:rsidP="003A01CB">
      <w:pPr>
        <w:numPr>
          <w:ilvl w:val="0"/>
          <w:numId w:val="14"/>
        </w:numPr>
        <w:spacing w:line="254" w:lineRule="auto"/>
        <w:rPr>
          <w:rFonts w:cs="Arial"/>
        </w:rPr>
      </w:pPr>
      <w:r>
        <w:rPr>
          <w:rFonts w:cs="Arial"/>
        </w:rPr>
        <w:t>If you are returning to work:</w:t>
      </w:r>
    </w:p>
    <w:p w:rsidR="003A01CB" w:rsidRDefault="003A01CB" w:rsidP="003A01CB">
      <w:pPr>
        <w:numPr>
          <w:ilvl w:val="1"/>
          <w:numId w:val="14"/>
        </w:numPr>
        <w:spacing w:line="254" w:lineRule="auto"/>
        <w:rPr>
          <w:rFonts w:cs="Arial"/>
        </w:rPr>
      </w:pPr>
      <w:r>
        <w:rPr>
          <w:rFonts w:cs="Arial"/>
        </w:rPr>
        <w:t xml:space="preserve">Keep your bubble small.  Bring </w:t>
      </w:r>
      <w:proofErr w:type="spellStart"/>
      <w:r>
        <w:rPr>
          <w:rFonts w:cs="Arial"/>
        </w:rPr>
        <w:t>whānau</w:t>
      </w:r>
      <w:proofErr w:type="spellEnd"/>
      <w:r>
        <w:rPr>
          <w:rFonts w:cs="Arial"/>
        </w:rPr>
        <w:t xml:space="preserve"> into your bubble who can support you to return to work or supervise your children to learn from home. </w:t>
      </w:r>
    </w:p>
    <w:p w:rsidR="003A01CB" w:rsidRDefault="003A01CB" w:rsidP="003A01CB">
      <w:pPr>
        <w:numPr>
          <w:ilvl w:val="1"/>
          <w:numId w:val="14"/>
        </w:numPr>
        <w:spacing w:line="254" w:lineRule="auto"/>
        <w:rPr>
          <w:rFonts w:cs="Arial"/>
        </w:rPr>
      </w:pPr>
      <w:r>
        <w:rPr>
          <w:rFonts w:cs="Arial"/>
        </w:rPr>
        <w:t xml:space="preserve">Only include people that will keep you and them safe and well.  </w:t>
      </w:r>
    </w:p>
    <w:p w:rsidR="003A01CB" w:rsidRDefault="003A01CB" w:rsidP="003A01CB">
      <w:pPr>
        <w:numPr>
          <w:ilvl w:val="0"/>
          <w:numId w:val="15"/>
        </w:numPr>
        <w:spacing w:line="254" w:lineRule="auto"/>
        <w:rPr>
          <w:rFonts w:cs="Arial"/>
        </w:rPr>
      </w:pPr>
      <w:r>
        <w:rPr>
          <w:rFonts w:cs="Arial"/>
        </w:rPr>
        <w:t>If your child needs to return to school, your school needs to plan.  They will be in contact to</w:t>
      </w:r>
      <w:r w:rsidR="00464D8F">
        <w:rPr>
          <w:rFonts w:cs="Arial"/>
        </w:rPr>
        <w:t>:</w:t>
      </w:r>
      <w:r>
        <w:rPr>
          <w:rFonts w:cs="Arial"/>
        </w:rPr>
        <w:t xml:space="preserve"> </w:t>
      </w:r>
    </w:p>
    <w:p w:rsidR="003A01CB" w:rsidRDefault="003A01CB" w:rsidP="003A01CB">
      <w:pPr>
        <w:numPr>
          <w:ilvl w:val="1"/>
          <w:numId w:val="15"/>
        </w:numPr>
        <w:spacing w:line="254" w:lineRule="auto"/>
        <w:rPr>
          <w:rFonts w:cs="Arial"/>
        </w:rPr>
      </w:pPr>
      <w:r>
        <w:rPr>
          <w:rFonts w:cs="Arial"/>
        </w:rPr>
        <w:t xml:space="preserve">Confirm when the school or centre will re-open. </w:t>
      </w:r>
    </w:p>
    <w:p w:rsidR="003A01CB" w:rsidRDefault="003A01CB" w:rsidP="003A01CB">
      <w:pPr>
        <w:numPr>
          <w:ilvl w:val="1"/>
          <w:numId w:val="15"/>
        </w:numPr>
        <w:spacing w:line="254" w:lineRule="auto"/>
        <w:rPr>
          <w:rFonts w:cs="Arial"/>
        </w:rPr>
      </w:pPr>
      <w:r>
        <w:rPr>
          <w:rFonts w:cs="Arial"/>
        </w:rPr>
        <w:t>Confirm your child’s attendance.</w:t>
      </w:r>
    </w:p>
    <w:p w:rsidR="003A01CB" w:rsidRDefault="003A01CB" w:rsidP="003A01CB">
      <w:pPr>
        <w:numPr>
          <w:ilvl w:val="1"/>
          <w:numId w:val="15"/>
        </w:numPr>
        <w:spacing w:line="254" w:lineRule="auto"/>
        <w:rPr>
          <w:rFonts w:cs="Arial"/>
        </w:rPr>
      </w:pPr>
      <w:r>
        <w:rPr>
          <w:rFonts w:cs="Arial"/>
        </w:rPr>
        <w:t>Confirm if you need to use transport.</w:t>
      </w:r>
    </w:p>
    <w:p w:rsidR="003A01CB" w:rsidRDefault="003A01CB" w:rsidP="003A01CB">
      <w:pPr>
        <w:numPr>
          <w:ilvl w:val="1"/>
          <w:numId w:val="16"/>
        </w:numPr>
        <w:spacing w:line="254" w:lineRule="auto"/>
        <w:rPr>
          <w:rFonts w:cs="Arial"/>
        </w:rPr>
      </w:pPr>
      <w:r>
        <w:rPr>
          <w:rFonts w:cs="Arial"/>
        </w:rPr>
        <w:t>Confirm pick-up and drop-off times.</w:t>
      </w:r>
    </w:p>
    <w:p w:rsidR="00464D8F" w:rsidRDefault="00464D8F" w:rsidP="00464D8F">
      <w:pPr>
        <w:numPr>
          <w:ilvl w:val="0"/>
          <w:numId w:val="16"/>
        </w:numPr>
        <w:spacing w:line="254" w:lineRule="auto"/>
        <w:rPr>
          <w:rFonts w:cs="Arial"/>
        </w:rPr>
      </w:pPr>
      <w:r>
        <w:rPr>
          <w:rFonts w:cs="Arial"/>
        </w:rPr>
        <w:t>Check whether your child needs to bring along a lunchbox or snacks.</w:t>
      </w:r>
    </w:p>
    <w:p w:rsidR="00464D8F" w:rsidRDefault="00464D8F" w:rsidP="003A01CB">
      <w:pPr>
        <w:spacing w:line="254" w:lineRule="auto"/>
        <w:rPr>
          <w:rFonts w:cs="Arial"/>
          <w:b/>
          <w:sz w:val="24"/>
        </w:rPr>
      </w:pPr>
    </w:p>
    <w:p w:rsidR="003A01CB" w:rsidRDefault="003A01CB" w:rsidP="003A01CB">
      <w:pPr>
        <w:spacing w:line="254" w:lineRule="auto"/>
        <w:rPr>
          <w:rFonts w:cs="Arial"/>
          <w:b/>
          <w:sz w:val="24"/>
        </w:rPr>
      </w:pPr>
      <w:r>
        <w:rPr>
          <w:rFonts w:cs="Arial"/>
          <w:b/>
          <w:sz w:val="24"/>
        </w:rPr>
        <w:t>If sending your child back to school or early learning:</w:t>
      </w:r>
    </w:p>
    <w:p w:rsidR="003A01CB" w:rsidRDefault="003A01CB" w:rsidP="003A01CB">
      <w:pPr>
        <w:numPr>
          <w:ilvl w:val="0"/>
          <w:numId w:val="16"/>
        </w:numPr>
        <w:spacing w:line="254" w:lineRule="auto"/>
        <w:rPr>
          <w:rFonts w:cs="Arial"/>
        </w:rPr>
      </w:pPr>
      <w:r>
        <w:rPr>
          <w:rFonts w:cs="Arial"/>
        </w:rPr>
        <w:t>Good hygiene matters.</w:t>
      </w:r>
    </w:p>
    <w:p w:rsidR="003A01CB" w:rsidRDefault="003A01CB" w:rsidP="003A01CB">
      <w:pPr>
        <w:numPr>
          <w:ilvl w:val="1"/>
          <w:numId w:val="16"/>
        </w:numPr>
        <w:spacing w:after="120"/>
        <w:rPr>
          <w:rFonts w:cstheme="minorHAnsi"/>
        </w:rPr>
      </w:pPr>
      <w:r>
        <w:rPr>
          <w:rFonts w:cstheme="minorHAnsi"/>
        </w:rPr>
        <w:t>Remind your child that they are expected to follow good hygiene practices - w</w:t>
      </w:r>
      <w:r w:rsidRPr="00C2745B">
        <w:rPr>
          <w:rFonts w:cstheme="minorHAnsi"/>
        </w:rPr>
        <w:t>ash and dry hands</w:t>
      </w:r>
      <w:r>
        <w:rPr>
          <w:rFonts w:cstheme="minorHAnsi"/>
        </w:rPr>
        <w:t xml:space="preserve"> regularly</w:t>
      </w:r>
      <w:r w:rsidRPr="00C2745B">
        <w:rPr>
          <w:rFonts w:cstheme="minorHAnsi"/>
        </w:rPr>
        <w:t xml:space="preserve">, cough into </w:t>
      </w:r>
      <w:r>
        <w:rPr>
          <w:rFonts w:cstheme="minorHAnsi"/>
        </w:rPr>
        <w:t xml:space="preserve">their </w:t>
      </w:r>
      <w:r w:rsidRPr="00C2745B">
        <w:rPr>
          <w:rFonts w:cstheme="minorHAnsi"/>
        </w:rPr>
        <w:t xml:space="preserve">elbow, don’t touch </w:t>
      </w:r>
      <w:r>
        <w:rPr>
          <w:rFonts w:cstheme="minorHAnsi"/>
        </w:rPr>
        <w:t xml:space="preserve">their </w:t>
      </w:r>
      <w:r w:rsidRPr="00C2745B">
        <w:rPr>
          <w:rFonts w:cstheme="minorHAnsi"/>
        </w:rPr>
        <w:t>face</w:t>
      </w:r>
      <w:r>
        <w:rPr>
          <w:rFonts w:cstheme="minorHAnsi"/>
        </w:rPr>
        <w:t>, and use hand sanitiser.</w:t>
      </w:r>
    </w:p>
    <w:p w:rsidR="003A01CB" w:rsidRPr="00C2745B" w:rsidRDefault="003A01CB" w:rsidP="003A01CB">
      <w:pPr>
        <w:numPr>
          <w:ilvl w:val="1"/>
          <w:numId w:val="16"/>
        </w:numPr>
        <w:spacing w:after="120"/>
      </w:pPr>
      <w:r>
        <w:t xml:space="preserve">Let your child know that they will see more </w:t>
      </w:r>
      <w:r w:rsidRPr="00C2745B">
        <w:t>clean</w:t>
      </w:r>
      <w:r>
        <w:t>ing</w:t>
      </w:r>
      <w:r w:rsidRPr="00C2745B">
        <w:t xml:space="preserve"> </w:t>
      </w:r>
      <w:r>
        <w:t xml:space="preserve">of their school and their classroom.  </w:t>
      </w:r>
    </w:p>
    <w:p w:rsidR="003A01CB" w:rsidRPr="000D6034" w:rsidRDefault="003A01CB" w:rsidP="003A01CB">
      <w:pPr>
        <w:numPr>
          <w:ilvl w:val="1"/>
          <w:numId w:val="16"/>
        </w:numPr>
        <w:spacing w:after="120"/>
        <w:rPr>
          <w:rFonts w:cstheme="minorHAnsi"/>
        </w:rPr>
      </w:pPr>
      <w:r>
        <w:rPr>
          <w:rFonts w:cstheme="minorHAnsi"/>
        </w:rPr>
        <w:t>Talk to your child about why it is important that they do not share any</w:t>
      </w:r>
      <w:r w:rsidRPr="000D6034">
        <w:rPr>
          <w:rFonts w:cstheme="minorHAnsi"/>
        </w:rPr>
        <w:t xml:space="preserve"> food or drinks</w:t>
      </w:r>
      <w:r>
        <w:rPr>
          <w:rFonts w:cstheme="minorHAnsi"/>
        </w:rPr>
        <w:t xml:space="preserve"> with others at school</w:t>
      </w:r>
      <w:r w:rsidRPr="000D6034">
        <w:rPr>
          <w:rFonts w:cstheme="minorHAnsi"/>
        </w:rPr>
        <w:t xml:space="preserve">. </w:t>
      </w:r>
    </w:p>
    <w:p w:rsidR="003A01CB" w:rsidRPr="000D6034" w:rsidRDefault="003A01CB" w:rsidP="001B7CC5">
      <w:pPr>
        <w:numPr>
          <w:ilvl w:val="1"/>
          <w:numId w:val="16"/>
        </w:numPr>
      </w:pPr>
      <w:r>
        <w:t xml:space="preserve">If asked about people wearing face masks, let </w:t>
      </w:r>
      <w:r w:rsidRPr="000D6034">
        <w:t xml:space="preserve">your child know that some children and young people may choose to wear </w:t>
      </w:r>
      <w:r>
        <w:t>these</w:t>
      </w:r>
      <w:r w:rsidRPr="000D6034">
        <w:t xml:space="preserve">. It might be part of their cultural practice to do so or to support their hygiene needs. Encourage </w:t>
      </w:r>
      <w:r>
        <w:t xml:space="preserve">them to </w:t>
      </w:r>
      <w:r w:rsidRPr="000D6034">
        <w:t>respect others</w:t>
      </w:r>
      <w:r w:rsidR="00464D8F">
        <w:t>’</w:t>
      </w:r>
      <w:r w:rsidRPr="000D6034">
        <w:t xml:space="preserve"> choices</w:t>
      </w:r>
      <w:r>
        <w:t>.</w:t>
      </w:r>
    </w:p>
    <w:p w:rsidR="003A01CB" w:rsidRDefault="003A01CB" w:rsidP="003A01CB">
      <w:pPr>
        <w:numPr>
          <w:ilvl w:val="0"/>
          <w:numId w:val="16"/>
        </w:numPr>
        <w:spacing w:line="254" w:lineRule="auto"/>
        <w:rPr>
          <w:rFonts w:cs="Arial"/>
        </w:rPr>
      </w:pPr>
      <w:bookmarkStart w:id="0" w:name="_GoBack"/>
      <w:r>
        <w:rPr>
          <w:noProof/>
          <w:lang w:eastAsia="en-NZ"/>
        </w:rPr>
        <w:lastRenderedPageBreak/>
        <w:drawing>
          <wp:anchor distT="0" distB="0" distL="114300" distR="114300" simplePos="0" relativeHeight="251661312" behindDoc="0" locked="1" layoutInCell="1" allowOverlap="1" wp14:anchorId="3C749FC2" wp14:editId="612197A3">
            <wp:simplePos x="0" y="0"/>
            <wp:positionH relativeFrom="margin">
              <wp:align>left</wp:align>
            </wp:positionH>
            <wp:positionV relativeFrom="paragraph">
              <wp:posOffset>-770255</wp:posOffset>
            </wp:positionV>
            <wp:extent cx="5274000" cy="709200"/>
            <wp:effectExtent l="0" t="0" r="3175" b="0"/>
            <wp:wrapNone/>
            <wp:docPr id="2" name="Picture 2" descr="http://education.govt.nz/assets/Uploads/edgovt-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cation.govt.nz/assets/Uploads/edgovt-Header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0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rFonts w:cs="Arial"/>
        </w:rPr>
        <w:t>On the way to the school or centre site:</w:t>
      </w:r>
    </w:p>
    <w:p w:rsidR="003A01CB" w:rsidRDefault="003A01CB" w:rsidP="003A01CB">
      <w:pPr>
        <w:pStyle w:val="MoEBulletedList"/>
        <w:numPr>
          <w:ilvl w:val="1"/>
          <w:numId w:val="16"/>
        </w:numPr>
      </w:pPr>
      <w:r w:rsidRPr="00240348">
        <w:t xml:space="preserve">Explain to </w:t>
      </w:r>
      <w:r>
        <w:t xml:space="preserve">your child </w:t>
      </w:r>
      <w:r w:rsidRPr="00240348">
        <w:t xml:space="preserve">why </w:t>
      </w:r>
      <w:r>
        <w:t xml:space="preserve">it’s important that </w:t>
      </w:r>
      <w:r w:rsidRPr="00240348">
        <w:t xml:space="preserve">they </w:t>
      </w:r>
      <w:r>
        <w:t xml:space="preserve">must arrive at school and </w:t>
      </w:r>
      <w:r w:rsidRPr="00240348">
        <w:t>leave the school grounds at their allotted time</w:t>
      </w:r>
      <w:r>
        <w:t>.</w:t>
      </w:r>
    </w:p>
    <w:p w:rsidR="003A01CB" w:rsidRDefault="003A01CB" w:rsidP="003A01CB">
      <w:pPr>
        <w:pStyle w:val="MoEBulletedList"/>
        <w:numPr>
          <w:ilvl w:val="1"/>
          <w:numId w:val="16"/>
        </w:numPr>
      </w:pPr>
      <w:r>
        <w:t>If you drop your child off to school, let them know you may have to drop them off and let them enter the school site on their own. Explain to them that the school or centre will only allow essential visitors on-site.</w:t>
      </w:r>
    </w:p>
    <w:p w:rsidR="003A01CB" w:rsidRPr="00114CB9" w:rsidRDefault="003A01CB" w:rsidP="003A01CB">
      <w:pPr>
        <w:numPr>
          <w:ilvl w:val="1"/>
          <w:numId w:val="16"/>
        </w:numPr>
        <w:spacing w:line="254" w:lineRule="auto"/>
        <w:rPr>
          <w:rFonts w:cs="Arial"/>
        </w:rPr>
      </w:pPr>
      <w:r>
        <w:t>If applicable, talk to them about the 1 metre rule on their school transport.</w:t>
      </w:r>
    </w:p>
    <w:p w:rsidR="003A01CB" w:rsidRPr="00114CB9" w:rsidRDefault="003A01CB" w:rsidP="003A01CB">
      <w:pPr>
        <w:numPr>
          <w:ilvl w:val="0"/>
          <w:numId w:val="16"/>
        </w:numPr>
        <w:spacing w:line="254" w:lineRule="auto"/>
        <w:rPr>
          <w:rFonts w:cs="Arial"/>
        </w:rPr>
      </w:pPr>
      <w:r>
        <w:t>Early learning or school will not be the same.</w:t>
      </w:r>
    </w:p>
    <w:p w:rsidR="00464D8F" w:rsidRPr="00464D8F" w:rsidRDefault="00464D8F" w:rsidP="00464D8F">
      <w:pPr>
        <w:numPr>
          <w:ilvl w:val="1"/>
          <w:numId w:val="16"/>
        </w:numPr>
        <w:spacing w:line="254" w:lineRule="auto"/>
        <w:rPr>
          <w:rFonts w:cs="Times New Roman"/>
          <w:szCs w:val="20"/>
        </w:rPr>
      </w:pPr>
      <w:r w:rsidRPr="00464D8F">
        <w:rPr>
          <w:rFonts w:cs="Times New Roman"/>
          <w:szCs w:val="20"/>
        </w:rPr>
        <w:t>Talk to your child about school bubbles. Let your child know they will not be going back to their usual classroom. They may be in a different classroom, and be with different children.</w:t>
      </w:r>
    </w:p>
    <w:p w:rsidR="00464D8F" w:rsidRPr="00464D8F" w:rsidRDefault="00464D8F" w:rsidP="00464D8F">
      <w:pPr>
        <w:numPr>
          <w:ilvl w:val="1"/>
          <w:numId w:val="16"/>
        </w:numPr>
        <w:spacing w:line="254" w:lineRule="auto"/>
        <w:rPr>
          <w:rFonts w:cs="Times New Roman"/>
          <w:szCs w:val="20"/>
        </w:rPr>
      </w:pPr>
      <w:r w:rsidRPr="00464D8F">
        <w:rPr>
          <w:rFonts w:cs="Times New Roman"/>
          <w:szCs w:val="20"/>
        </w:rPr>
        <w:t>Let them know their classroom may be set up differently.</w:t>
      </w:r>
    </w:p>
    <w:p w:rsidR="00464D8F" w:rsidRPr="00464D8F" w:rsidRDefault="00464D8F" w:rsidP="00464D8F">
      <w:pPr>
        <w:numPr>
          <w:ilvl w:val="1"/>
          <w:numId w:val="16"/>
        </w:numPr>
        <w:spacing w:line="254" w:lineRule="auto"/>
        <w:rPr>
          <w:rFonts w:cs="Times New Roman"/>
          <w:szCs w:val="20"/>
        </w:rPr>
      </w:pPr>
      <w:r w:rsidRPr="00464D8F">
        <w:rPr>
          <w:rFonts w:cs="Times New Roman"/>
          <w:szCs w:val="20"/>
        </w:rPr>
        <w:t>Let them know that they will be expected to sit in the same place each day they attend (and that no one will sit in their seat if they are away for the day), and why this is important (contact tracing).</w:t>
      </w:r>
    </w:p>
    <w:p w:rsidR="00464D8F" w:rsidRPr="00464D8F" w:rsidRDefault="00464D8F" w:rsidP="00464D8F">
      <w:pPr>
        <w:numPr>
          <w:ilvl w:val="1"/>
          <w:numId w:val="16"/>
        </w:numPr>
        <w:spacing w:line="254" w:lineRule="auto"/>
        <w:rPr>
          <w:rFonts w:cs="Times New Roman"/>
          <w:szCs w:val="20"/>
        </w:rPr>
      </w:pPr>
      <w:r w:rsidRPr="00464D8F">
        <w:rPr>
          <w:rFonts w:cs="Times New Roman"/>
          <w:szCs w:val="20"/>
        </w:rPr>
        <w:t>Talk to them about the school bubble rules – 1 metre physical distancing, washing their hands often, and sticking to their school bubble, and not mixing with other school bubbles.</w:t>
      </w:r>
    </w:p>
    <w:p w:rsidR="00464D8F" w:rsidRPr="00464D8F" w:rsidRDefault="00464D8F" w:rsidP="00464D8F">
      <w:pPr>
        <w:numPr>
          <w:ilvl w:val="1"/>
          <w:numId w:val="16"/>
        </w:numPr>
        <w:spacing w:line="254" w:lineRule="auto"/>
        <w:rPr>
          <w:rFonts w:cs="Times New Roman"/>
          <w:szCs w:val="20"/>
        </w:rPr>
      </w:pPr>
      <w:r w:rsidRPr="00464D8F">
        <w:rPr>
          <w:rFonts w:cs="Times New Roman"/>
          <w:szCs w:val="20"/>
        </w:rPr>
        <w:t xml:space="preserve">Remind your child they need to stay 2 metres away from other children not in their school bubble. </w:t>
      </w:r>
    </w:p>
    <w:p w:rsidR="00464D8F" w:rsidRPr="00464D8F" w:rsidRDefault="00464D8F" w:rsidP="00464D8F">
      <w:pPr>
        <w:numPr>
          <w:ilvl w:val="1"/>
          <w:numId w:val="16"/>
        </w:numPr>
        <w:spacing w:line="254" w:lineRule="auto"/>
        <w:rPr>
          <w:rFonts w:cs="Times New Roman"/>
          <w:szCs w:val="20"/>
        </w:rPr>
      </w:pPr>
      <w:r w:rsidRPr="00464D8F">
        <w:rPr>
          <w:rFonts w:cs="Times New Roman"/>
          <w:szCs w:val="20"/>
        </w:rPr>
        <w:t>Let them know they may be able to connect up online with their usual class as part of distance learning.</w:t>
      </w:r>
    </w:p>
    <w:p w:rsidR="00464D8F" w:rsidRPr="00464D8F" w:rsidRDefault="00464D8F" w:rsidP="00464D8F">
      <w:pPr>
        <w:numPr>
          <w:ilvl w:val="1"/>
          <w:numId w:val="16"/>
        </w:numPr>
        <w:spacing w:line="254" w:lineRule="auto"/>
        <w:rPr>
          <w:rFonts w:cs="Times New Roman"/>
          <w:szCs w:val="20"/>
        </w:rPr>
      </w:pPr>
      <w:r w:rsidRPr="00464D8F">
        <w:rPr>
          <w:rFonts w:cs="Times New Roman"/>
          <w:szCs w:val="20"/>
        </w:rPr>
        <w:t>Remind them that playgrounds will not be able to be used.</w:t>
      </w:r>
    </w:p>
    <w:p w:rsidR="00464D8F" w:rsidRPr="00464D8F" w:rsidRDefault="00464D8F" w:rsidP="00464D8F">
      <w:pPr>
        <w:numPr>
          <w:ilvl w:val="1"/>
          <w:numId w:val="16"/>
        </w:numPr>
        <w:spacing w:line="254" w:lineRule="auto"/>
        <w:rPr>
          <w:rFonts w:cs="Times New Roman"/>
          <w:szCs w:val="20"/>
        </w:rPr>
      </w:pPr>
      <w:r w:rsidRPr="00464D8F">
        <w:rPr>
          <w:rFonts w:cs="Times New Roman"/>
          <w:szCs w:val="20"/>
        </w:rPr>
        <w:t>Let your child know that the 2 metre rule applies to any physical education or break time activities including sports.</w:t>
      </w:r>
    </w:p>
    <w:p w:rsidR="003A01CB" w:rsidRPr="00112949" w:rsidRDefault="003A01CB" w:rsidP="003A01CB">
      <w:pPr>
        <w:spacing w:line="254" w:lineRule="auto"/>
        <w:ind w:left="1440"/>
        <w:rPr>
          <w:rFonts w:cs="Arial"/>
        </w:rPr>
      </w:pPr>
    </w:p>
    <w:p w:rsidR="003A01CB" w:rsidRDefault="003A01CB" w:rsidP="003A01CB">
      <w:pPr>
        <w:spacing w:line="254" w:lineRule="auto"/>
        <w:rPr>
          <w:rFonts w:cs="Arial"/>
          <w:b/>
          <w:sz w:val="24"/>
        </w:rPr>
      </w:pPr>
      <w:r>
        <w:rPr>
          <w:rFonts w:cs="Arial"/>
          <w:b/>
          <w:sz w:val="24"/>
        </w:rPr>
        <w:t>If your child will continue learning at home:</w:t>
      </w:r>
    </w:p>
    <w:p w:rsidR="003A01CB" w:rsidRDefault="003A01CB" w:rsidP="003A01CB">
      <w:pPr>
        <w:numPr>
          <w:ilvl w:val="0"/>
          <w:numId w:val="17"/>
        </w:numPr>
        <w:spacing w:line="240" w:lineRule="auto"/>
        <w:jc w:val="both"/>
        <w:rPr>
          <w:rFonts w:cs="Arial"/>
        </w:rPr>
      </w:pPr>
      <w:r>
        <w:rPr>
          <w:rFonts w:cs="Arial"/>
        </w:rPr>
        <w:t xml:space="preserve">Your child’s teacher will lead their learning at home.  Continue to stay connected with them to see what they have prepared for your child’s learning. </w:t>
      </w:r>
    </w:p>
    <w:p w:rsidR="003A01CB" w:rsidRDefault="003A01CB" w:rsidP="003A01CB">
      <w:pPr>
        <w:numPr>
          <w:ilvl w:val="0"/>
          <w:numId w:val="17"/>
        </w:numPr>
        <w:spacing w:line="240" w:lineRule="auto"/>
        <w:jc w:val="both"/>
        <w:rPr>
          <w:rFonts w:cs="Arial"/>
        </w:rPr>
      </w:pPr>
      <w:r>
        <w:rPr>
          <w:rFonts w:cs="Arial"/>
        </w:rPr>
        <w:t xml:space="preserve">Check the Home Learning TV | Papa </w:t>
      </w:r>
      <w:proofErr w:type="spellStart"/>
      <w:r>
        <w:rPr>
          <w:rFonts w:cs="Arial"/>
        </w:rPr>
        <w:t>Kāinga</w:t>
      </w:r>
      <w:proofErr w:type="spellEnd"/>
      <w:r>
        <w:rPr>
          <w:rFonts w:cs="Arial"/>
        </w:rPr>
        <w:t xml:space="preserve"> TV schedules. Note the times of segments that may interest your child. The channel is </w:t>
      </w:r>
      <w:r>
        <w:rPr>
          <w:rFonts w:cs="Arial"/>
          <w:b/>
          <w:bCs/>
        </w:rPr>
        <w:t>free to air</w:t>
      </w:r>
      <w:r>
        <w:rPr>
          <w:rFonts w:cs="Arial"/>
        </w:rPr>
        <w:t>, on TVNZ channel 2+1 and on TVNZ on Demand, as well as on Sky Channel 502.</w:t>
      </w:r>
    </w:p>
    <w:p w:rsidR="003A01CB" w:rsidRDefault="003A01CB" w:rsidP="003A01CB">
      <w:pPr>
        <w:numPr>
          <w:ilvl w:val="0"/>
          <w:numId w:val="17"/>
        </w:numPr>
        <w:spacing w:line="240" w:lineRule="auto"/>
        <w:jc w:val="both"/>
        <w:rPr>
          <w:rFonts w:cs="Arial"/>
        </w:rPr>
      </w:pPr>
      <w:r>
        <w:rPr>
          <w:rFonts w:cs="Arial"/>
        </w:rPr>
        <w:t xml:space="preserve">Where possible, plan your day or week with your child and </w:t>
      </w:r>
      <w:proofErr w:type="spellStart"/>
      <w:r>
        <w:rPr>
          <w:rFonts w:cs="Arial"/>
        </w:rPr>
        <w:t>whānau</w:t>
      </w:r>
      <w:proofErr w:type="spellEnd"/>
      <w:r>
        <w:rPr>
          <w:rFonts w:cs="Arial"/>
        </w:rPr>
        <w:t>. Consider:</w:t>
      </w:r>
    </w:p>
    <w:p w:rsidR="003A01CB" w:rsidRDefault="003A01CB" w:rsidP="003A01CB">
      <w:pPr>
        <w:numPr>
          <w:ilvl w:val="1"/>
          <w:numId w:val="17"/>
        </w:numPr>
        <w:spacing w:line="240" w:lineRule="auto"/>
        <w:jc w:val="both"/>
        <w:rPr>
          <w:rFonts w:cs="Arial"/>
        </w:rPr>
      </w:pPr>
      <w:r>
        <w:rPr>
          <w:rFonts w:cs="Arial"/>
        </w:rPr>
        <w:t xml:space="preserve">a </w:t>
      </w:r>
      <w:proofErr w:type="spellStart"/>
      <w:r>
        <w:rPr>
          <w:rFonts w:cs="Arial"/>
        </w:rPr>
        <w:t>whānau</w:t>
      </w:r>
      <w:proofErr w:type="spellEnd"/>
      <w:r>
        <w:rPr>
          <w:rFonts w:cs="Arial"/>
        </w:rPr>
        <w:t xml:space="preserve"> routine</w:t>
      </w:r>
    </w:p>
    <w:p w:rsidR="003A01CB" w:rsidRDefault="003A01CB" w:rsidP="003A01CB">
      <w:pPr>
        <w:numPr>
          <w:ilvl w:val="1"/>
          <w:numId w:val="17"/>
        </w:numPr>
        <w:spacing w:line="240" w:lineRule="auto"/>
        <w:jc w:val="both"/>
        <w:rPr>
          <w:rFonts w:cs="Arial"/>
        </w:rPr>
      </w:pPr>
      <w:proofErr w:type="gramStart"/>
      <w:r>
        <w:rPr>
          <w:rFonts w:cs="Arial"/>
        </w:rPr>
        <w:t>what</w:t>
      </w:r>
      <w:proofErr w:type="gramEnd"/>
      <w:r>
        <w:rPr>
          <w:rFonts w:cs="Arial"/>
        </w:rPr>
        <w:t xml:space="preserve"> everyone will do together, or do on their own.</w:t>
      </w:r>
    </w:p>
    <w:p w:rsidR="003A01CB" w:rsidRDefault="003A01CB" w:rsidP="00534F17">
      <w:pPr>
        <w:numPr>
          <w:ilvl w:val="0"/>
          <w:numId w:val="17"/>
        </w:numPr>
        <w:spacing w:line="240" w:lineRule="auto"/>
        <w:jc w:val="both"/>
      </w:pPr>
      <w:r w:rsidRPr="003A01CB">
        <w:rPr>
          <w:rFonts w:cs="Arial"/>
        </w:rPr>
        <w:t>Stay connected with your child’s teacher and let them know if you have questions or concerns.</w:t>
      </w:r>
    </w:p>
    <w:sectPr w:rsidR="003A01CB">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387" w:rsidRDefault="00EB4387" w:rsidP="003A01CB">
      <w:pPr>
        <w:spacing w:after="0" w:line="240" w:lineRule="auto"/>
      </w:pPr>
      <w:r>
        <w:separator/>
      </w:r>
    </w:p>
  </w:endnote>
  <w:endnote w:type="continuationSeparator" w:id="0">
    <w:p w:rsidR="00EB4387" w:rsidRDefault="00EB4387" w:rsidP="003A0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387" w:rsidRDefault="00EB4387" w:rsidP="003A01CB">
      <w:pPr>
        <w:spacing w:after="0" w:line="240" w:lineRule="auto"/>
      </w:pPr>
      <w:r>
        <w:separator/>
      </w:r>
    </w:p>
  </w:footnote>
  <w:footnote w:type="continuationSeparator" w:id="0">
    <w:p w:rsidR="00EB4387" w:rsidRDefault="00EB4387" w:rsidP="003A0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1CB" w:rsidRDefault="003A01CB">
    <w:pPr>
      <w:pStyle w:val="Header"/>
    </w:pPr>
  </w:p>
  <w:p w:rsidR="003A01CB" w:rsidRDefault="003A0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801D2"/>
    <w:multiLevelType w:val="multilevel"/>
    <w:tmpl w:val="016A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D0A6C"/>
    <w:multiLevelType w:val="multilevel"/>
    <w:tmpl w:val="F4DE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1847004F"/>
    <w:multiLevelType w:val="multilevel"/>
    <w:tmpl w:val="2DB8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AC5D84"/>
    <w:multiLevelType w:val="multilevel"/>
    <w:tmpl w:val="918A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81688A"/>
    <w:multiLevelType w:val="multilevel"/>
    <w:tmpl w:val="937C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DE5A39"/>
    <w:multiLevelType w:val="hybridMultilevel"/>
    <w:tmpl w:val="936E5A04"/>
    <w:lvl w:ilvl="0" w:tplc="598CA9C8">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61566E92"/>
    <w:multiLevelType w:val="hybridMultilevel"/>
    <w:tmpl w:val="70643460"/>
    <w:lvl w:ilvl="0" w:tplc="598CA9C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618A3D32"/>
    <w:multiLevelType w:val="multilevel"/>
    <w:tmpl w:val="B8C4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485BBB"/>
    <w:multiLevelType w:val="hybridMultilevel"/>
    <w:tmpl w:val="D4EE5C94"/>
    <w:lvl w:ilvl="0" w:tplc="598CA9C8">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780F3820"/>
    <w:multiLevelType w:val="hybridMultilevel"/>
    <w:tmpl w:val="3B689600"/>
    <w:lvl w:ilvl="0" w:tplc="598CA9C8">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79075475"/>
    <w:multiLevelType w:val="hybridMultilevel"/>
    <w:tmpl w:val="29C6E7FE"/>
    <w:lvl w:ilvl="0" w:tplc="81E4A3C0">
      <w:start w:val="1"/>
      <w:numFmt w:val="bullet"/>
      <w:pStyle w:val="MoEBulletedLis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E362983"/>
    <w:multiLevelType w:val="hybridMultilevel"/>
    <w:tmpl w:val="E8382FCA"/>
    <w:lvl w:ilvl="0" w:tplc="598CA9C8">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3"/>
  </w:num>
  <w:num w:numId="5">
    <w:abstractNumId w:val="14"/>
  </w:num>
  <w:num w:numId="6">
    <w:abstractNumId w:val="9"/>
  </w:num>
  <w:num w:numId="7">
    <w:abstractNumId w:val="6"/>
  </w:num>
  <w:num w:numId="8">
    <w:abstractNumId w:val="12"/>
  </w:num>
  <w:num w:numId="9">
    <w:abstractNumId w:val="2"/>
  </w:num>
  <w:num w:numId="10">
    <w:abstractNumId w:val="4"/>
  </w:num>
  <w:num w:numId="11">
    <w:abstractNumId w:val="5"/>
  </w:num>
  <w:num w:numId="12">
    <w:abstractNumId w:val="1"/>
  </w:num>
  <w:num w:numId="13">
    <w:abstractNumId w:val="11"/>
  </w:num>
  <w:num w:numId="14">
    <w:abstractNumId w:val="13"/>
  </w:num>
  <w:num w:numId="15">
    <w:abstractNumId w:val="15"/>
  </w:num>
  <w:num w:numId="16">
    <w:abstractNumId w:val="17"/>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CB"/>
    <w:rsid w:val="00027FC5"/>
    <w:rsid w:val="00100CC1"/>
    <w:rsid w:val="0016202D"/>
    <w:rsid w:val="003A01CB"/>
    <w:rsid w:val="00464D8F"/>
    <w:rsid w:val="00724E3D"/>
    <w:rsid w:val="009F509A"/>
    <w:rsid w:val="00C678D2"/>
    <w:rsid w:val="00C94F2A"/>
    <w:rsid w:val="00D453D2"/>
    <w:rsid w:val="00EB4387"/>
    <w:rsid w:val="00F05F17"/>
    <w:rsid w:val="00F921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E65F39-4E26-42FB-BED0-757BE8DE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1CB"/>
    <w:pPr>
      <w:spacing w:after="160" w:line="259" w:lineRule="auto"/>
    </w:pPr>
    <w:rPr>
      <w:rFonts w:ascii="Arial" w:eastAsiaTheme="minorHAnsi" w:hAnsi="Arial" w:cstheme="minorBidi"/>
      <w:sz w:val="22"/>
      <w:szCs w:val="22"/>
      <w:lang w:eastAsia="en-US"/>
    </w:rPr>
  </w:style>
  <w:style w:type="paragraph" w:styleId="Heading1">
    <w:name w:val="heading 1"/>
    <w:basedOn w:val="Normal"/>
    <w:next w:val="BodyText"/>
    <w:qFormat/>
    <w:pPr>
      <w:keepNext/>
      <w:spacing w:before="60" w:line="280" w:lineRule="exact"/>
      <w:outlineLvl w:val="0"/>
    </w:pPr>
    <w:rPr>
      <w:b/>
      <w:sz w:val="26"/>
      <w:szCs w:val="20"/>
    </w:rPr>
  </w:style>
  <w:style w:type="paragraph" w:styleId="Heading2">
    <w:name w:val="heading 2"/>
    <w:basedOn w:val="Normal"/>
    <w:next w:val="BodyText"/>
    <w:link w:val="Heading2Char"/>
    <w:uiPriority w:val="9"/>
    <w:qFormat/>
    <w:pPr>
      <w:keepNext/>
      <w:spacing w:before="60" w:line="280" w:lineRule="atLeast"/>
      <w:outlineLvl w:val="1"/>
    </w:pPr>
    <w:rPr>
      <w:b/>
      <w:szCs w:val="20"/>
    </w:rPr>
  </w:style>
  <w:style w:type="paragraph" w:styleId="Heading3">
    <w:name w:val="heading 3"/>
    <w:basedOn w:val="Normal"/>
    <w:next w:val="Normal"/>
    <w:link w:val="Heading3Char"/>
    <w:uiPriority w:val="9"/>
    <w:qFormat/>
    <w:pPr>
      <w:keepNext/>
      <w:spacing w:before="60" w:line="280" w:lineRule="exact"/>
      <w:outlineLvl w:val="2"/>
    </w:pPr>
    <w:rPr>
      <w:b/>
      <w:i/>
      <w:szCs w:val="20"/>
    </w:rPr>
  </w:style>
  <w:style w:type="paragraph" w:styleId="Heading4">
    <w:name w:val="heading 4"/>
    <w:basedOn w:val="Normal"/>
    <w:next w:val="Normal"/>
    <w:qFormat/>
    <w:pPr>
      <w:keepNext/>
      <w:spacing w:before="60" w:line="28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szCs w:val="20"/>
    </w:rPr>
  </w:style>
  <w:style w:type="paragraph" w:styleId="PlainText">
    <w:name w:val="Plain Text"/>
    <w:basedOn w:val="Normal"/>
    <w:pPr>
      <w:tabs>
        <w:tab w:val="left" w:pos="425"/>
      </w:tabs>
      <w:spacing w:after="240" w:line="320" w:lineRule="exact"/>
    </w:pPr>
    <w:rPr>
      <w:szCs w:val="20"/>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sz w:val="15"/>
      <w:szCs w:val="20"/>
    </w:rPr>
  </w:style>
  <w:style w:type="paragraph" w:styleId="Header">
    <w:name w:val="header"/>
    <w:basedOn w:val="Normal"/>
    <w:link w:val="HeaderChar"/>
    <w:uiPriority w:val="99"/>
    <w:pPr>
      <w:tabs>
        <w:tab w:val="center" w:pos="4536"/>
        <w:tab w:val="right" w:pos="9072"/>
      </w:tabs>
      <w:spacing w:line="240" w:lineRule="exact"/>
    </w:pPr>
    <w:rPr>
      <w:sz w:val="16"/>
      <w:szCs w:val="20"/>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rPr>
  </w:style>
  <w:style w:type="paragraph" w:customStyle="1" w:styleId="ListPara">
    <w:name w:val="List Para"/>
    <w:basedOn w:val="Normal"/>
    <w:pPr>
      <w:numPr>
        <w:numId w:val="4"/>
      </w:numPr>
      <w:tabs>
        <w:tab w:val="left" w:pos="851"/>
        <w:tab w:val="left" w:pos="1276"/>
      </w:tabs>
      <w:spacing w:line="280" w:lineRule="exact"/>
    </w:pPr>
    <w:rPr>
      <w:szCs w:val="20"/>
    </w:rPr>
  </w:style>
  <w:style w:type="paragraph" w:customStyle="1" w:styleId="MemoAddresseDetails">
    <w:name w:val="MemoAddresseDetails"/>
    <w:basedOn w:val="Normal"/>
    <w:pPr>
      <w:spacing w:before="60" w:after="60" w:line="280" w:lineRule="exact"/>
    </w:pPr>
    <w:rPr>
      <w:szCs w:val="20"/>
    </w:rPr>
  </w:style>
  <w:style w:type="paragraph" w:customStyle="1" w:styleId="MemoAddresseePrompts">
    <w:name w:val="MemoAddresseePrompts"/>
    <w:basedOn w:val="Normal"/>
    <w:pPr>
      <w:tabs>
        <w:tab w:val="left" w:pos="5670"/>
      </w:tabs>
      <w:spacing w:before="60" w:after="60" w:line="280" w:lineRule="exact"/>
    </w:pPr>
    <w:rPr>
      <w:b/>
      <w:szCs w:val="20"/>
    </w:rPr>
  </w:style>
  <w:style w:type="paragraph" w:customStyle="1" w:styleId="ParaBullet">
    <w:name w:val="Para Bullet"/>
    <w:basedOn w:val="Normal"/>
    <w:pPr>
      <w:numPr>
        <w:numId w:val="5"/>
      </w:numPr>
      <w:tabs>
        <w:tab w:val="clear" w:pos="425"/>
      </w:tabs>
      <w:spacing w:before="60" w:after="220" w:line="280" w:lineRule="exact"/>
    </w:pPr>
    <w:rPr>
      <w:szCs w:val="20"/>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rPr>
  </w:style>
  <w:style w:type="paragraph" w:customStyle="1" w:styleId="Subject">
    <w:name w:val="Subject"/>
    <w:basedOn w:val="Normal"/>
    <w:next w:val="PlainText"/>
    <w:pPr>
      <w:spacing w:before="60" w:line="280" w:lineRule="exact"/>
    </w:pPr>
    <w:rPr>
      <w:b/>
      <w:szCs w:val="20"/>
    </w:rPr>
  </w:style>
  <w:style w:type="character" w:customStyle="1" w:styleId="StyleTahoma">
    <w:name w:val="Style Tahoma"/>
    <w:basedOn w:val="DefaultParagraphFont"/>
    <w:rsid w:val="00C94F2A"/>
    <w:rPr>
      <w:rFonts w:ascii="Tahoma" w:hAnsi="Tahoma"/>
    </w:rPr>
  </w:style>
  <w:style w:type="character" w:customStyle="1" w:styleId="Heading2Char">
    <w:name w:val="Heading 2 Char"/>
    <w:basedOn w:val="DefaultParagraphFont"/>
    <w:link w:val="Heading2"/>
    <w:uiPriority w:val="9"/>
    <w:rsid w:val="003A01CB"/>
    <w:rPr>
      <w:rFonts w:ascii="Arial" w:hAnsi="Arial"/>
      <w:b/>
      <w:sz w:val="22"/>
      <w:lang w:eastAsia="en-US"/>
    </w:rPr>
  </w:style>
  <w:style w:type="character" w:customStyle="1" w:styleId="Heading3Char">
    <w:name w:val="Heading 3 Char"/>
    <w:basedOn w:val="DefaultParagraphFont"/>
    <w:link w:val="Heading3"/>
    <w:uiPriority w:val="9"/>
    <w:rsid w:val="003A01CB"/>
    <w:rPr>
      <w:rFonts w:ascii="Arial" w:hAnsi="Arial"/>
      <w:b/>
      <w:i/>
      <w:sz w:val="22"/>
      <w:lang w:eastAsia="en-US"/>
    </w:rPr>
  </w:style>
  <w:style w:type="paragraph" w:styleId="NormalWeb">
    <w:name w:val="Normal (Web)"/>
    <w:basedOn w:val="Normal"/>
    <w:uiPriority w:val="99"/>
    <w:semiHidden/>
    <w:unhideWhenUsed/>
    <w:rsid w:val="003A01CB"/>
    <w:pPr>
      <w:spacing w:before="100" w:beforeAutospacing="1" w:after="100" w:afterAutospacing="1"/>
    </w:pPr>
    <w:rPr>
      <w:rFonts w:ascii="Times New Roman" w:hAnsi="Times New Roman"/>
      <w:lang w:eastAsia="en-NZ"/>
    </w:rPr>
  </w:style>
  <w:style w:type="character" w:customStyle="1" w:styleId="HeaderChar">
    <w:name w:val="Header Char"/>
    <w:basedOn w:val="DefaultParagraphFont"/>
    <w:link w:val="Header"/>
    <w:uiPriority w:val="99"/>
    <w:rsid w:val="003A01CB"/>
    <w:rPr>
      <w:rFonts w:ascii="Tahoma" w:hAnsi="Tahoma"/>
      <w:sz w:val="16"/>
      <w:lang w:eastAsia="en-US"/>
    </w:rPr>
  </w:style>
  <w:style w:type="paragraph" w:customStyle="1" w:styleId="MoEBulletedList">
    <w:name w:val="MoE: Bulleted List"/>
    <w:basedOn w:val="Normal"/>
    <w:link w:val="MoEBulletedListChar"/>
    <w:qFormat/>
    <w:rsid w:val="003A01CB"/>
    <w:pPr>
      <w:numPr>
        <w:numId w:val="18"/>
      </w:numPr>
      <w:spacing w:after="120"/>
      <w:ind w:left="714" w:hanging="357"/>
    </w:pPr>
    <w:rPr>
      <w:rFonts w:cs="Times New Roman"/>
      <w:szCs w:val="20"/>
    </w:rPr>
  </w:style>
  <w:style w:type="character" w:customStyle="1" w:styleId="MoEBulletedListChar">
    <w:name w:val="MoE: Bulleted List Char"/>
    <w:link w:val="MoEBulletedList"/>
    <w:rsid w:val="003A01CB"/>
    <w:rPr>
      <w:rFonts w:ascii="Arial" w:eastAsiaTheme="minorHAnsi"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332801">
      <w:bodyDiv w:val="1"/>
      <w:marLeft w:val="0"/>
      <w:marRight w:val="0"/>
      <w:marTop w:val="0"/>
      <w:marBottom w:val="0"/>
      <w:divBdr>
        <w:top w:val="none" w:sz="0" w:space="0" w:color="auto"/>
        <w:left w:val="none" w:sz="0" w:space="0" w:color="auto"/>
        <w:bottom w:val="none" w:sz="0" w:space="0" w:color="auto"/>
        <w:right w:val="none" w:sz="0" w:space="0" w:color="auto"/>
      </w:divBdr>
    </w:div>
    <w:div w:id="20456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Papasin</dc:creator>
  <cp:keywords/>
  <dc:description/>
  <cp:lastModifiedBy>Marian Papasin</cp:lastModifiedBy>
  <cp:revision>2</cp:revision>
  <dcterms:created xsi:type="dcterms:W3CDTF">2020-04-24T04:24:00Z</dcterms:created>
  <dcterms:modified xsi:type="dcterms:W3CDTF">2020-04-24T04:24:00Z</dcterms:modified>
</cp:coreProperties>
</file>