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CB" w:rsidRDefault="003A01CB" w:rsidP="00076E86">
      <w:pPr>
        <w:jc w:val="both"/>
        <w:rPr>
          <w:rFonts w:cs="Arial"/>
          <w:b/>
          <w:sz w:val="32"/>
          <w:szCs w:val="32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1" layoutInCell="1" allowOverlap="1" wp14:anchorId="207FC5B7" wp14:editId="60D0CEED">
            <wp:simplePos x="0" y="0"/>
            <wp:positionH relativeFrom="margin">
              <wp:posOffset>-34290</wp:posOffset>
            </wp:positionH>
            <wp:positionV relativeFrom="paragraph">
              <wp:posOffset>-749300</wp:posOffset>
            </wp:positionV>
            <wp:extent cx="5273675" cy="708660"/>
            <wp:effectExtent l="0" t="0" r="3175" b="0"/>
            <wp:wrapNone/>
            <wp:docPr id="1" name="Picture 1" descr="http://education.govt.nz/assets/Uploads/edgovt-Hea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.govt.nz/assets/Uploads/edgovt-Heade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1CB">
        <w:rPr>
          <w:rFonts w:cs="Arial"/>
          <w:b/>
          <w:sz w:val="32"/>
          <w:szCs w:val="32"/>
        </w:rPr>
        <w:t>Checklist for pare</w:t>
      </w:r>
      <w:r w:rsidR="00324E85">
        <w:rPr>
          <w:rFonts w:cs="Arial"/>
          <w:b/>
          <w:sz w:val="32"/>
          <w:szCs w:val="32"/>
        </w:rPr>
        <w:t>nts to prepare for Alert Level 2</w:t>
      </w:r>
    </w:p>
    <w:p w:rsidR="007F2927" w:rsidRDefault="00E40B0E" w:rsidP="00832A2F">
      <w:pPr>
        <w:jc w:val="both"/>
        <w:rPr>
          <w:rFonts w:cs="Arial"/>
        </w:rPr>
      </w:pPr>
      <w:r>
        <w:rPr>
          <w:rFonts w:cs="Arial"/>
        </w:rPr>
        <w:t>C</w:t>
      </w:r>
      <w:r w:rsidR="007F2927" w:rsidRPr="00832A2F">
        <w:rPr>
          <w:rFonts w:cs="Arial"/>
        </w:rPr>
        <w:t xml:space="preserve">hildren and young people </w:t>
      </w:r>
      <w:r w:rsidR="00076E86" w:rsidRPr="00832A2F">
        <w:rPr>
          <w:rFonts w:cs="Arial"/>
        </w:rPr>
        <w:t>will</w:t>
      </w:r>
      <w:r w:rsidR="007F2927" w:rsidRPr="00832A2F">
        <w:rPr>
          <w:rFonts w:cs="Arial"/>
        </w:rPr>
        <w:t xml:space="preserve"> return to </w:t>
      </w:r>
      <w:r>
        <w:rPr>
          <w:rFonts w:cs="Arial"/>
        </w:rPr>
        <w:t xml:space="preserve">early learning services and </w:t>
      </w:r>
      <w:r w:rsidR="007F2927" w:rsidRPr="00832A2F">
        <w:rPr>
          <w:rFonts w:cs="Arial"/>
        </w:rPr>
        <w:t xml:space="preserve">school </w:t>
      </w:r>
      <w:r w:rsidR="00076E86" w:rsidRPr="00832A2F">
        <w:rPr>
          <w:rFonts w:cs="Arial"/>
        </w:rPr>
        <w:t>during Alert Level 2</w:t>
      </w:r>
      <w:r w:rsidR="007F2927" w:rsidRPr="00832A2F">
        <w:rPr>
          <w:rFonts w:cs="Arial"/>
        </w:rPr>
        <w:t>.</w:t>
      </w:r>
      <w:r w:rsidR="00076E86" w:rsidRPr="00832A2F">
        <w:rPr>
          <w:rFonts w:cs="Arial"/>
        </w:rPr>
        <w:t xml:space="preserve"> </w:t>
      </w:r>
      <w:r w:rsidR="007F2927" w:rsidRPr="00832A2F">
        <w:rPr>
          <w:rFonts w:cs="Arial"/>
        </w:rPr>
        <w:t xml:space="preserve">Talk to your children about </w:t>
      </w:r>
      <w:r w:rsidR="00076E86" w:rsidRPr="00832A2F">
        <w:rPr>
          <w:rFonts w:cs="Arial"/>
        </w:rPr>
        <w:t xml:space="preserve">what to expect </w:t>
      </w:r>
      <w:r>
        <w:rPr>
          <w:rFonts w:cs="Arial"/>
        </w:rPr>
        <w:t xml:space="preserve">as they go back to </w:t>
      </w:r>
      <w:r w:rsidR="007F2927" w:rsidRPr="00832A2F">
        <w:rPr>
          <w:rFonts w:cs="Arial"/>
        </w:rPr>
        <w:t xml:space="preserve">daily school life. </w:t>
      </w:r>
    </w:p>
    <w:p w:rsidR="0049237F" w:rsidRPr="00832A2F" w:rsidRDefault="0049237F" w:rsidP="0049237F">
      <w:pPr>
        <w:spacing w:line="254" w:lineRule="auto"/>
        <w:rPr>
          <w:rFonts w:cs="Arial"/>
          <w:b/>
        </w:rPr>
      </w:pPr>
      <w:r>
        <w:rPr>
          <w:rFonts w:cs="Arial"/>
          <w:b/>
        </w:rPr>
        <w:t xml:space="preserve">Talk with your children about why it is important to </w:t>
      </w:r>
      <w:r w:rsidRPr="00832A2F">
        <w:rPr>
          <w:rFonts w:cs="Arial"/>
          <w:b/>
        </w:rPr>
        <w:t>play it safe while they’re at their early learning service or school</w:t>
      </w:r>
    </w:p>
    <w:p w:rsidR="00833E2A" w:rsidRPr="00832A2F" w:rsidRDefault="00B40DFC" w:rsidP="00E26D4D">
      <w:pPr>
        <w:spacing w:line="254" w:lineRule="auto"/>
        <w:rPr>
          <w:rFonts w:cs="Arial"/>
          <w:b/>
        </w:rPr>
      </w:pPr>
      <w:r>
        <w:rPr>
          <w:rFonts w:cs="Arial"/>
          <w:b/>
        </w:rPr>
        <w:t>Play it</w:t>
      </w:r>
      <w:r w:rsidR="00833E2A" w:rsidRPr="00832A2F">
        <w:rPr>
          <w:rFonts w:cs="Arial"/>
          <w:b/>
        </w:rPr>
        <w:t xml:space="preserve"> safe</w:t>
      </w:r>
      <w:bookmarkStart w:id="0" w:name="_GoBack"/>
      <w:bookmarkEnd w:id="0"/>
    </w:p>
    <w:p w:rsidR="005624D6" w:rsidRDefault="005624D6" w:rsidP="00E26D4D">
      <w:pPr>
        <w:numPr>
          <w:ilvl w:val="0"/>
          <w:numId w:val="23"/>
        </w:numPr>
        <w:spacing w:line="254" w:lineRule="auto"/>
        <w:rPr>
          <w:rFonts w:cs="Arial"/>
        </w:rPr>
      </w:pPr>
      <w:r>
        <w:rPr>
          <w:rFonts w:cs="Arial"/>
        </w:rPr>
        <w:t xml:space="preserve">Children should be going to their early learning service or school.  </w:t>
      </w:r>
    </w:p>
    <w:p w:rsidR="0049237F" w:rsidRDefault="00E40B0E" w:rsidP="00E26D4D">
      <w:pPr>
        <w:numPr>
          <w:ilvl w:val="0"/>
          <w:numId w:val="23"/>
        </w:numPr>
        <w:spacing w:line="254" w:lineRule="auto"/>
        <w:rPr>
          <w:rFonts w:cs="Arial"/>
        </w:rPr>
      </w:pPr>
      <w:r>
        <w:rPr>
          <w:rFonts w:cs="Arial"/>
        </w:rPr>
        <w:t xml:space="preserve">Handwashing is the most important thing your children can do to keep everybody safe – try and make </w:t>
      </w:r>
      <w:r w:rsidR="005079B6">
        <w:rPr>
          <w:rFonts w:cs="Arial"/>
        </w:rPr>
        <w:t xml:space="preserve">regular </w:t>
      </w:r>
      <w:r>
        <w:rPr>
          <w:rFonts w:cs="Arial"/>
        </w:rPr>
        <w:t>handwashing fun by using a favourite song they can wash their hands to</w:t>
      </w:r>
      <w:r w:rsidR="005079B6">
        <w:rPr>
          <w:rFonts w:cs="Arial"/>
        </w:rPr>
        <w:t>.</w:t>
      </w:r>
      <w:r>
        <w:rPr>
          <w:rFonts w:cs="Arial"/>
        </w:rPr>
        <w:t xml:space="preserve">  </w:t>
      </w:r>
    </w:p>
    <w:p w:rsidR="00E40B0E" w:rsidRDefault="00E40B0E" w:rsidP="00E26D4D">
      <w:pPr>
        <w:numPr>
          <w:ilvl w:val="0"/>
          <w:numId w:val="23"/>
        </w:numPr>
        <w:spacing w:line="254" w:lineRule="auto"/>
        <w:rPr>
          <w:rFonts w:cs="Arial"/>
        </w:rPr>
      </w:pPr>
      <w:r>
        <w:rPr>
          <w:rFonts w:cs="Arial"/>
        </w:rPr>
        <w:t xml:space="preserve">Remind </w:t>
      </w:r>
      <w:r w:rsidR="0049237F">
        <w:rPr>
          <w:rFonts w:cs="Arial"/>
        </w:rPr>
        <w:t xml:space="preserve">your children </w:t>
      </w:r>
      <w:r>
        <w:rPr>
          <w:rFonts w:cs="Arial"/>
        </w:rPr>
        <w:t>that we a</w:t>
      </w:r>
      <w:r w:rsidRPr="00934488">
        <w:rPr>
          <w:rFonts w:cs="Arial"/>
        </w:rPr>
        <w:t xml:space="preserve">lways wash </w:t>
      </w:r>
      <w:r>
        <w:rPr>
          <w:rFonts w:cs="Arial"/>
        </w:rPr>
        <w:t xml:space="preserve">our </w:t>
      </w:r>
      <w:r w:rsidRPr="00934488">
        <w:rPr>
          <w:rFonts w:cs="Arial"/>
        </w:rPr>
        <w:t xml:space="preserve">hands before eating, playing outside, </w:t>
      </w:r>
      <w:r w:rsidR="0049237F">
        <w:rPr>
          <w:rFonts w:cs="Arial"/>
        </w:rPr>
        <w:t xml:space="preserve">after </w:t>
      </w:r>
      <w:r>
        <w:rPr>
          <w:rFonts w:cs="Arial"/>
        </w:rPr>
        <w:t xml:space="preserve">playing sports or </w:t>
      </w:r>
      <w:r w:rsidRPr="00934488">
        <w:rPr>
          <w:rFonts w:cs="Arial"/>
        </w:rPr>
        <w:t xml:space="preserve">with others, and after </w:t>
      </w:r>
      <w:r w:rsidR="0049237F">
        <w:rPr>
          <w:rFonts w:cs="Arial"/>
        </w:rPr>
        <w:t xml:space="preserve">touching </w:t>
      </w:r>
      <w:r w:rsidRPr="00934488">
        <w:rPr>
          <w:rFonts w:cs="Arial"/>
        </w:rPr>
        <w:t>hard surfaces.</w:t>
      </w:r>
    </w:p>
    <w:p w:rsidR="0049237F" w:rsidRDefault="0049237F" w:rsidP="0049237F">
      <w:pPr>
        <w:numPr>
          <w:ilvl w:val="0"/>
          <w:numId w:val="23"/>
        </w:numPr>
        <w:spacing w:line="254" w:lineRule="auto"/>
        <w:rPr>
          <w:rFonts w:cs="Arial"/>
        </w:rPr>
      </w:pPr>
      <w:r>
        <w:rPr>
          <w:rFonts w:cs="Arial"/>
        </w:rPr>
        <w:t>I</w:t>
      </w:r>
      <w:r w:rsidRPr="00832A2F">
        <w:rPr>
          <w:rFonts w:cs="Arial"/>
        </w:rPr>
        <w:t xml:space="preserve">f your child </w:t>
      </w:r>
      <w:r>
        <w:rPr>
          <w:rFonts w:cs="Arial"/>
        </w:rPr>
        <w:t xml:space="preserve">is </w:t>
      </w:r>
      <w:r w:rsidRPr="00832A2F">
        <w:rPr>
          <w:rFonts w:cs="Arial"/>
        </w:rPr>
        <w:t>sick</w:t>
      </w:r>
      <w:r>
        <w:rPr>
          <w:rFonts w:cs="Arial"/>
        </w:rPr>
        <w:t>, they should stay at home</w:t>
      </w:r>
      <w:r w:rsidRPr="00832A2F">
        <w:rPr>
          <w:rFonts w:cs="Arial"/>
        </w:rPr>
        <w:t>. Children who arrive at school or a centre sick will be sent home.</w:t>
      </w:r>
    </w:p>
    <w:p w:rsidR="005624D6" w:rsidRPr="00832A2F" w:rsidRDefault="005624D6" w:rsidP="00E26D4D">
      <w:pPr>
        <w:numPr>
          <w:ilvl w:val="0"/>
          <w:numId w:val="23"/>
        </w:numPr>
        <w:spacing w:line="254" w:lineRule="auto"/>
        <w:rPr>
          <w:rFonts w:cs="Arial"/>
        </w:rPr>
      </w:pPr>
      <w:r>
        <w:rPr>
          <w:rFonts w:cs="Arial"/>
        </w:rPr>
        <w:t>Talk to your early learning service or school if you have any questions.</w:t>
      </w:r>
    </w:p>
    <w:p w:rsidR="00E86F83" w:rsidRPr="00832A2F" w:rsidRDefault="00765E0D" w:rsidP="00E26D4D">
      <w:pPr>
        <w:spacing w:line="254" w:lineRule="auto"/>
        <w:rPr>
          <w:rFonts w:cs="Arial"/>
          <w:b/>
        </w:rPr>
      </w:pPr>
      <w:r w:rsidRPr="00832A2F">
        <w:rPr>
          <w:rFonts w:cs="Arial"/>
          <w:b/>
        </w:rPr>
        <w:t>If your child</w:t>
      </w:r>
      <w:r w:rsidR="0005500B" w:rsidRPr="00832A2F">
        <w:rPr>
          <w:rFonts w:cs="Arial"/>
          <w:b/>
        </w:rPr>
        <w:t xml:space="preserve"> needs to </w:t>
      </w:r>
      <w:r w:rsidR="005624D6">
        <w:rPr>
          <w:rFonts w:cs="Arial"/>
          <w:b/>
        </w:rPr>
        <w:t xml:space="preserve">stay </w:t>
      </w:r>
      <w:r w:rsidR="0005500B" w:rsidRPr="00832A2F">
        <w:rPr>
          <w:rFonts w:cs="Arial"/>
          <w:b/>
        </w:rPr>
        <w:t>at home</w:t>
      </w:r>
    </w:p>
    <w:p w:rsidR="005624D6" w:rsidRPr="005624D6" w:rsidRDefault="005624D6" w:rsidP="005624D6">
      <w:pPr>
        <w:numPr>
          <w:ilvl w:val="0"/>
          <w:numId w:val="21"/>
        </w:numPr>
        <w:spacing w:line="254" w:lineRule="auto"/>
        <w:rPr>
          <w:rFonts w:cs="Arial"/>
        </w:rPr>
      </w:pPr>
      <w:r>
        <w:rPr>
          <w:rFonts w:cs="Arial"/>
        </w:rPr>
        <w:t>Y</w:t>
      </w:r>
      <w:r w:rsidRPr="005624D6">
        <w:rPr>
          <w:rFonts w:cs="Arial"/>
        </w:rPr>
        <w:t xml:space="preserve">our child </w:t>
      </w:r>
      <w:r>
        <w:rPr>
          <w:rFonts w:cs="Arial"/>
        </w:rPr>
        <w:t xml:space="preserve">should only stay at </w:t>
      </w:r>
      <w:r w:rsidRPr="005624D6">
        <w:rPr>
          <w:rFonts w:cs="Arial"/>
        </w:rPr>
        <w:t xml:space="preserve">home </w:t>
      </w:r>
      <w:r>
        <w:rPr>
          <w:rFonts w:cs="Arial"/>
        </w:rPr>
        <w:t xml:space="preserve">if </w:t>
      </w:r>
      <w:r w:rsidRPr="005624D6">
        <w:rPr>
          <w:rFonts w:cs="Arial"/>
        </w:rPr>
        <w:t>they are at greater risk of getting severe illness from Covid-19, in isolation, or awaiting test results</w:t>
      </w:r>
      <w:r w:rsidR="00E766D2">
        <w:rPr>
          <w:rFonts w:cs="Arial"/>
        </w:rPr>
        <w:t>.</w:t>
      </w:r>
    </w:p>
    <w:p w:rsidR="00765E0D" w:rsidRPr="00832A2F" w:rsidRDefault="00765E0D" w:rsidP="00E26D4D">
      <w:pPr>
        <w:numPr>
          <w:ilvl w:val="0"/>
          <w:numId w:val="21"/>
        </w:numPr>
        <w:spacing w:line="254" w:lineRule="auto"/>
        <w:rPr>
          <w:rFonts w:cs="Arial"/>
        </w:rPr>
      </w:pPr>
      <w:r w:rsidRPr="00832A2F">
        <w:rPr>
          <w:rFonts w:cs="Arial"/>
        </w:rPr>
        <w:t xml:space="preserve">Contact your early learning or school to </w:t>
      </w:r>
      <w:r w:rsidR="00833E2A" w:rsidRPr="00832A2F">
        <w:rPr>
          <w:rFonts w:cs="Arial"/>
        </w:rPr>
        <w:t>discuss</w:t>
      </w:r>
      <w:r w:rsidRPr="00832A2F">
        <w:rPr>
          <w:rFonts w:cs="Arial"/>
        </w:rPr>
        <w:t xml:space="preserve"> ongoing support for home learning</w:t>
      </w:r>
      <w:r w:rsidR="00833E2A" w:rsidRPr="00832A2F">
        <w:rPr>
          <w:rFonts w:cs="Arial"/>
        </w:rPr>
        <w:t>.</w:t>
      </w:r>
    </w:p>
    <w:p w:rsidR="0005500B" w:rsidRPr="00832A2F" w:rsidRDefault="0005500B" w:rsidP="00E26D4D">
      <w:pPr>
        <w:numPr>
          <w:ilvl w:val="0"/>
          <w:numId w:val="21"/>
        </w:numPr>
        <w:spacing w:line="254" w:lineRule="auto"/>
        <w:rPr>
          <w:rFonts w:cs="Arial"/>
        </w:rPr>
      </w:pPr>
      <w:r w:rsidRPr="00832A2F">
        <w:rPr>
          <w:rFonts w:cs="Arial"/>
        </w:rPr>
        <w:t xml:space="preserve">More information about distance learning is available at </w:t>
      </w:r>
      <w:hyperlink r:id="rId8" w:history="1">
        <w:r w:rsidRPr="00832A2F">
          <w:rPr>
            <w:rStyle w:val="Hyperlink"/>
            <w:rFonts w:cs="Arial"/>
          </w:rPr>
          <w:t>https://www.education.govt.nz/covid-19/distance-learning/</w:t>
        </w:r>
      </w:hyperlink>
      <w:r w:rsidRPr="00832A2F">
        <w:rPr>
          <w:rFonts w:cs="Arial"/>
        </w:rPr>
        <w:t xml:space="preserve"> </w:t>
      </w:r>
    </w:p>
    <w:p w:rsidR="0049237F" w:rsidRPr="00832A2F" w:rsidRDefault="0049237F" w:rsidP="0049237F">
      <w:pPr>
        <w:spacing w:line="254" w:lineRule="auto"/>
        <w:rPr>
          <w:rFonts w:cs="Arial"/>
          <w:b/>
        </w:rPr>
      </w:pPr>
      <w:r>
        <w:rPr>
          <w:rFonts w:cs="Arial"/>
          <w:b/>
        </w:rPr>
        <w:t>Younger children</w:t>
      </w:r>
    </w:p>
    <w:p w:rsidR="00315C99" w:rsidRPr="00934488" w:rsidRDefault="00315C99" w:rsidP="0049237F">
      <w:pPr>
        <w:pStyle w:val="ListParagraph"/>
        <w:numPr>
          <w:ilvl w:val="0"/>
          <w:numId w:val="14"/>
        </w:numPr>
        <w:ind w:left="851" w:hanging="567"/>
        <w:rPr>
          <w:rFonts w:ascii="Arial" w:hAnsi="Arial" w:cs="Arial"/>
        </w:rPr>
      </w:pPr>
      <w:r w:rsidRPr="00934488">
        <w:rPr>
          <w:rFonts w:ascii="Arial" w:hAnsi="Arial" w:cs="Arial"/>
        </w:rPr>
        <w:t xml:space="preserve">We want everybody to be happy and well, and they can help do that.  </w:t>
      </w:r>
    </w:p>
    <w:p w:rsidR="00934488" w:rsidRDefault="00934488" w:rsidP="0049237F">
      <w:pPr>
        <w:pStyle w:val="ListParagraph"/>
        <w:ind w:left="851" w:hanging="567"/>
        <w:rPr>
          <w:rFonts w:ascii="Arial" w:hAnsi="Arial" w:cs="Arial"/>
        </w:rPr>
      </w:pPr>
    </w:p>
    <w:p w:rsidR="002220C9" w:rsidRPr="00934488" w:rsidRDefault="002220C9" w:rsidP="0049237F">
      <w:pPr>
        <w:pStyle w:val="ListParagraph"/>
        <w:numPr>
          <w:ilvl w:val="0"/>
          <w:numId w:val="14"/>
        </w:numPr>
        <w:ind w:left="851" w:hanging="567"/>
        <w:rPr>
          <w:rFonts w:ascii="Arial" w:hAnsi="Arial" w:cs="Arial"/>
        </w:rPr>
      </w:pPr>
      <w:r w:rsidRPr="00934488">
        <w:rPr>
          <w:rFonts w:ascii="Arial" w:hAnsi="Arial" w:cs="Arial"/>
        </w:rPr>
        <w:t>Make handwashing fun!  Sing songs</w:t>
      </w:r>
      <w:r w:rsidR="00315C99" w:rsidRPr="00934488">
        <w:rPr>
          <w:rFonts w:ascii="Arial" w:hAnsi="Arial" w:cs="Arial"/>
        </w:rPr>
        <w:t xml:space="preserve"> – let your child pick their own song, </w:t>
      </w:r>
      <w:r w:rsidR="005079B6">
        <w:rPr>
          <w:rFonts w:ascii="Arial" w:hAnsi="Arial" w:cs="Arial"/>
        </w:rPr>
        <w:t>S</w:t>
      </w:r>
      <w:r w:rsidR="00315C99" w:rsidRPr="00934488">
        <w:rPr>
          <w:rFonts w:ascii="Arial" w:hAnsi="Arial" w:cs="Arial"/>
        </w:rPr>
        <w:t>how them a video</w:t>
      </w:r>
      <w:r w:rsidR="005079B6">
        <w:rPr>
          <w:rFonts w:ascii="Arial" w:hAnsi="Arial" w:cs="Arial"/>
        </w:rPr>
        <w:t xml:space="preserve"> about handwashing</w:t>
      </w:r>
      <w:r w:rsidR="00315C99" w:rsidRPr="00934488">
        <w:rPr>
          <w:rFonts w:ascii="Arial" w:hAnsi="Arial" w:cs="Arial"/>
        </w:rPr>
        <w:t xml:space="preserve">. </w:t>
      </w:r>
    </w:p>
    <w:p w:rsidR="00934488" w:rsidRDefault="00934488" w:rsidP="0049237F">
      <w:pPr>
        <w:pStyle w:val="ListParagraph"/>
        <w:ind w:left="851" w:hanging="567"/>
        <w:rPr>
          <w:rFonts w:ascii="Arial" w:hAnsi="Arial" w:cs="Arial"/>
        </w:rPr>
      </w:pPr>
    </w:p>
    <w:p w:rsidR="002220C9" w:rsidRPr="00934488" w:rsidRDefault="00DC2189" w:rsidP="0049237F">
      <w:pPr>
        <w:pStyle w:val="ListParagraph"/>
        <w:numPr>
          <w:ilvl w:val="0"/>
          <w:numId w:val="14"/>
        </w:numPr>
        <w:ind w:left="851" w:hanging="567"/>
        <w:rPr>
          <w:rFonts w:ascii="Arial" w:hAnsi="Arial" w:cs="Arial"/>
        </w:rPr>
      </w:pPr>
      <w:r w:rsidRPr="00934488">
        <w:rPr>
          <w:rFonts w:ascii="Arial" w:hAnsi="Arial" w:cs="Arial"/>
        </w:rPr>
        <w:t xml:space="preserve">Explain </w:t>
      </w:r>
      <w:r w:rsidR="00BB0D02" w:rsidRPr="00934488">
        <w:rPr>
          <w:rFonts w:ascii="Arial" w:hAnsi="Arial" w:cs="Arial"/>
        </w:rPr>
        <w:t>to your child that</w:t>
      </w:r>
      <w:r w:rsidR="009849A9" w:rsidRPr="00934488">
        <w:rPr>
          <w:rFonts w:ascii="Arial" w:hAnsi="Arial" w:cs="Arial"/>
        </w:rPr>
        <w:t xml:space="preserve"> if our </w:t>
      </w:r>
      <w:r w:rsidR="00315C99" w:rsidRPr="00934488">
        <w:rPr>
          <w:rFonts w:ascii="Arial" w:hAnsi="Arial" w:cs="Arial"/>
        </w:rPr>
        <w:t xml:space="preserve">own </w:t>
      </w:r>
      <w:r w:rsidR="009849A9" w:rsidRPr="00934488">
        <w:rPr>
          <w:rFonts w:ascii="Arial" w:hAnsi="Arial" w:cs="Arial"/>
        </w:rPr>
        <w:t xml:space="preserve">hands are not clean we can make ourselves sick. </w:t>
      </w:r>
      <w:r w:rsidR="00934488">
        <w:rPr>
          <w:rFonts w:ascii="Arial" w:hAnsi="Arial" w:cs="Arial"/>
        </w:rPr>
        <w:t xml:space="preserve"> </w:t>
      </w:r>
      <w:r w:rsidR="005624D6">
        <w:rPr>
          <w:rFonts w:ascii="Arial" w:hAnsi="Arial" w:cs="Arial"/>
        </w:rPr>
        <w:t>Remind them that we a</w:t>
      </w:r>
      <w:r w:rsidR="002220C9" w:rsidRPr="00934488">
        <w:rPr>
          <w:rFonts w:ascii="Arial" w:hAnsi="Arial" w:cs="Arial"/>
        </w:rPr>
        <w:t xml:space="preserve">lways wash </w:t>
      </w:r>
      <w:r w:rsidR="005624D6">
        <w:rPr>
          <w:rFonts w:ascii="Arial" w:hAnsi="Arial" w:cs="Arial"/>
        </w:rPr>
        <w:t xml:space="preserve">our </w:t>
      </w:r>
      <w:r w:rsidR="002220C9" w:rsidRPr="00934488">
        <w:rPr>
          <w:rFonts w:ascii="Arial" w:hAnsi="Arial" w:cs="Arial"/>
        </w:rPr>
        <w:t xml:space="preserve">hands </w:t>
      </w:r>
      <w:r w:rsidR="00315C99" w:rsidRPr="00934488">
        <w:rPr>
          <w:rFonts w:ascii="Arial" w:hAnsi="Arial" w:cs="Arial"/>
        </w:rPr>
        <w:t>before eating, playing outside, playing with others, and after playing on hard surfaces.</w:t>
      </w:r>
    </w:p>
    <w:p w:rsidR="00934488" w:rsidRDefault="00934488" w:rsidP="0049237F">
      <w:pPr>
        <w:pStyle w:val="ListParagraph"/>
        <w:ind w:left="851" w:hanging="567"/>
        <w:rPr>
          <w:rFonts w:ascii="Arial" w:hAnsi="Arial" w:cs="Arial"/>
        </w:rPr>
      </w:pPr>
    </w:p>
    <w:p w:rsidR="0049237F" w:rsidRDefault="003D1F03" w:rsidP="0049237F">
      <w:pPr>
        <w:pStyle w:val="ListParagraph"/>
        <w:ind w:left="851" w:hanging="567"/>
        <w:rPr>
          <w:rFonts w:ascii="Arial" w:hAnsi="Arial" w:cs="Arial"/>
        </w:rPr>
      </w:pPr>
      <w:r w:rsidRPr="003D1F03">
        <w:rPr>
          <w:rFonts w:ascii="Arial" w:hAnsi="Arial" w:cs="Arial"/>
        </w:rPr>
        <w:t></w:t>
      </w:r>
      <w:r w:rsidRPr="003D1F03">
        <w:rPr>
          <w:rFonts w:ascii="Arial" w:hAnsi="Arial" w:cs="Arial"/>
        </w:rPr>
        <w:tab/>
        <w:t>Talk to your child about playing safe when they’re with their friends. Explain to them the importance of making sure they give others ‘breathing space’ - not to be so close to others that they can breathe on or touch other children</w:t>
      </w:r>
      <w:r>
        <w:rPr>
          <w:rFonts w:ascii="Arial" w:hAnsi="Arial" w:cs="Arial"/>
        </w:rPr>
        <w:t>.</w:t>
      </w:r>
    </w:p>
    <w:p w:rsidR="003D1F03" w:rsidRDefault="003D1F03" w:rsidP="0049237F">
      <w:pPr>
        <w:pStyle w:val="ListParagraph"/>
        <w:ind w:left="851" w:hanging="567"/>
        <w:rPr>
          <w:rFonts w:ascii="Arial" w:hAnsi="Arial" w:cs="Arial"/>
        </w:rPr>
      </w:pPr>
    </w:p>
    <w:p w:rsidR="00BB0D02" w:rsidRDefault="002220C9" w:rsidP="0049237F">
      <w:pPr>
        <w:numPr>
          <w:ilvl w:val="0"/>
          <w:numId w:val="14"/>
        </w:numPr>
        <w:spacing w:after="120"/>
        <w:ind w:left="851" w:hanging="567"/>
        <w:rPr>
          <w:rFonts w:cs="Arial"/>
        </w:rPr>
      </w:pPr>
      <w:r>
        <w:rPr>
          <w:rFonts w:cs="Arial"/>
        </w:rPr>
        <w:t xml:space="preserve">Explain </w:t>
      </w:r>
      <w:r w:rsidR="00BB0D02" w:rsidRPr="00832A2F">
        <w:rPr>
          <w:rFonts w:cs="Arial"/>
        </w:rPr>
        <w:t xml:space="preserve">to your child that </w:t>
      </w:r>
      <w:r>
        <w:rPr>
          <w:rFonts w:cs="Arial"/>
        </w:rPr>
        <w:t xml:space="preserve">they will need to </w:t>
      </w:r>
      <w:r w:rsidR="000E2340">
        <w:rPr>
          <w:rFonts w:cs="Arial"/>
        </w:rPr>
        <w:t xml:space="preserve">eat their </w:t>
      </w:r>
      <w:r>
        <w:rPr>
          <w:rFonts w:cs="Arial"/>
        </w:rPr>
        <w:t xml:space="preserve">own </w:t>
      </w:r>
      <w:r w:rsidR="000E2340">
        <w:rPr>
          <w:rFonts w:cs="Arial"/>
        </w:rPr>
        <w:t>food</w:t>
      </w:r>
      <w:r w:rsidR="00934488">
        <w:rPr>
          <w:rFonts w:cs="Arial"/>
        </w:rPr>
        <w:t>,</w:t>
      </w:r>
      <w:r w:rsidR="000E2340">
        <w:rPr>
          <w:rFonts w:cs="Arial"/>
        </w:rPr>
        <w:t xml:space="preserve"> and drink their </w:t>
      </w:r>
      <w:r>
        <w:rPr>
          <w:rFonts w:cs="Arial"/>
        </w:rPr>
        <w:t xml:space="preserve">own </w:t>
      </w:r>
      <w:r w:rsidR="000E2340">
        <w:rPr>
          <w:rFonts w:cs="Arial"/>
        </w:rPr>
        <w:t xml:space="preserve">drinks; </w:t>
      </w:r>
      <w:r>
        <w:rPr>
          <w:rFonts w:cs="Arial"/>
        </w:rPr>
        <w:t>s</w:t>
      </w:r>
      <w:r w:rsidR="00934488">
        <w:rPr>
          <w:rFonts w:cs="Arial"/>
        </w:rPr>
        <w:t>haring</w:t>
      </w:r>
      <w:r w:rsidR="00BB0D02" w:rsidRPr="00832A2F">
        <w:rPr>
          <w:rFonts w:cs="Arial"/>
        </w:rPr>
        <w:t xml:space="preserve"> food or drinks </w:t>
      </w:r>
      <w:r w:rsidR="00934488">
        <w:rPr>
          <w:rFonts w:cs="Arial"/>
        </w:rPr>
        <w:t xml:space="preserve">may make </w:t>
      </w:r>
      <w:r w:rsidR="00934488" w:rsidRPr="00934488">
        <w:rPr>
          <w:rFonts w:cs="Arial"/>
          <w:lang w:eastAsia="en-NZ"/>
        </w:rPr>
        <w:t xml:space="preserve">our </w:t>
      </w:r>
      <w:r w:rsidR="00934488" w:rsidRPr="00934488">
        <w:rPr>
          <w:rFonts w:cs="Arial"/>
        </w:rPr>
        <w:t xml:space="preserve">own </w:t>
      </w:r>
      <w:r w:rsidR="00934488" w:rsidRPr="00934488">
        <w:rPr>
          <w:rFonts w:cs="Arial"/>
          <w:lang w:eastAsia="en-NZ"/>
        </w:rPr>
        <w:t xml:space="preserve">hands not clean </w:t>
      </w:r>
      <w:r w:rsidR="00934488">
        <w:rPr>
          <w:rFonts w:cs="Arial"/>
          <w:lang w:eastAsia="en-NZ"/>
        </w:rPr>
        <w:t xml:space="preserve">and then </w:t>
      </w:r>
      <w:r w:rsidR="00934488" w:rsidRPr="00934488">
        <w:rPr>
          <w:rFonts w:cs="Arial"/>
          <w:lang w:eastAsia="en-NZ"/>
        </w:rPr>
        <w:t>we can make ourselves sick</w:t>
      </w:r>
      <w:r w:rsidR="00BB0D02" w:rsidRPr="00832A2F">
        <w:rPr>
          <w:rFonts w:cs="Arial"/>
        </w:rPr>
        <w:t xml:space="preserve">. </w:t>
      </w:r>
    </w:p>
    <w:p w:rsidR="00425E11" w:rsidRPr="001E2275" w:rsidRDefault="00982E0B" w:rsidP="005F6EB2">
      <w:pPr>
        <w:rPr>
          <w:rFonts w:cs="Arial"/>
          <w:b/>
        </w:rPr>
      </w:pPr>
      <w:r>
        <w:rPr>
          <w:rFonts w:cs="Arial"/>
          <w:b/>
        </w:rPr>
        <w:t>For school-aged children</w:t>
      </w:r>
      <w:r w:rsidR="00425E11">
        <w:rPr>
          <w:rFonts w:cs="Arial"/>
          <w:b/>
        </w:rPr>
        <w:t xml:space="preserve"> </w:t>
      </w:r>
    </w:p>
    <w:p w:rsidR="00E40B0E" w:rsidRPr="00E40B0E" w:rsidRDefault="00E40B0E" w:rsidP="0049237F">
      <w:pPr>
        <w:pStyle w:val="ListParagraph"/>
        <w:numPr>
          <w:ilvl w:val="0"/>
          <w:numId w:val="14"/>
        </w:numPr>
        <w:ind w:left="851" w:hanging="567"/>
        <w:rPr>
          <w:rFonts w:cs="Arial"/>
        </w:rPr>
      </w:pPr>
      <w:r w:rsidRPr="00E40B0E">
        <w:rPr>
          <w:rFonts w:ascii="Arial" w:hAnsi="Arial" w:cs="Arial"/>
        </w:rPr>
        <w:t xml:space="preserve">We want everybody </w:t>
      </w:r>
      <w:r>
        <w:rPr>
          <w:rFonts w:ascii="Arial" w:hAnsi="Arial" w:cs="Arial"/>
        </w:rPr>
        <w:t xml:space="preserve">in New Zealand </w:t>
      </w:r>
      <w:r w:rsidRPr="00E40B0E">
        <w:rPr>
          <w:rFonts w:ascii="Arial" w:hAnsi="Arial" w:cs="Arial"/>
        </w:rPr>
        <w:t>to be well, and they can help do that.</w:t>
      </w:r>
    </w:p>
    <w:p w:rsidR="00E40B0E" w:rsidRPr="00E40B0E" w:rsidRDefault="00E40B0E" w:rsidP="0049237F">
      <w:pPr>
        <w:pStyle w:val="ListParagraph"/>
        <w:ind w:left="426"/>
        <w:rPr>
          <w:rFonts w:cs="Arial"/>
        </w:rPr>
      </w:pPr>
    </w:p>
    <w:p w:rsidR="00425E11" w:rsidRDefault="00E24671" w:rsidP="0049237F">
      <w:pPr>
        <w:numPr>
          <w:ilvl w:val="0"/>
          <w:numId w:val="14"/>
        </w:numPr>
        <w:ind w:left="709" w:hanging="425"/>
        <w:rPr>
          <w:rFonts w:cs="Arial"/>
        </w:rPr>
      </w:pPr>
      <w:r>
        <w:rPr>
          <w:rFonts w:cs="Arial"/>
        </w:rPr>
        <w:t xml:space="preserve">Remind them </w:t>
      </w:r>
      <w:r w:rsidR="00E40B0E">
        <w:rPr>
          <w:rFonts w:cs="Arial"/>
        </w:rPr>
        <w:t xml:space="preserve">about </w:t>
      </w:r>
      <w:r w:rsidR="000E2340">
        <w:rPr>
          <w:rFonts w:cs="Arial"/>
        </w:rPr>
        <w:t xml:space="preserve">sensible and safe </w:t>
      </w:r>
      <w:r>
        <w:rPr>
          <w:rFonts w:cs="Arial"/>
        </w:rPr>
        <w:t xml:space="preserve">distancing.  Talk to your child about making sure they give others </w:t>
      </w:r>
      <w:r w:rsidR="00E40B0E">
        <w:rPr>
          <w:rFonts w:cs="Arial"/>
        </w:rPr>
        <w:t>‘</w:t>
      </w:r>
      <w:r>
        <w:rPr>
          <w:rFonts w:cs="Arial"/>
        </w:rPr>
        <w:t>breathing space</w:t>
      </w:r>
      <w:r w:rsidR="00E40B0E">
        <w:rPr>
          <w:rFonts w:cs="Arial"/>
        </w:rPr>
        <w:t>’</w:t>
      </w:r>
      <w:r>
        <w:rPr>
          <w:rFonts w:cs="Arial"/>
        </w:rPr>
        <w:t xml:space="preserve">.  Remind them not to </w:t>
      </w:r>
      <w:r w:rsidR="00E40B0E">
        <w:rPr>
          <w:rFonts w:cs="Arial"/>
        </w:rPr>
        <w:t xml:space="preserve">be so close they can </w:t>
      </w:r>
      <w:r>
        <w:rPr>
          <w:rFonts w:cs="Arial"/>
        </w:rPr>
        <w:t>breathe on or touch other children.</w:t>
      </w:r>
    </w:p>
    <w:p w:rsidR="005079B6" w:rsidRDefault="00F511CE" w:rsidP="0049237F">
      <w:pPr>
        <w:numPr>
          <w:ilvl w:val="0"/>
          <w:numId w:val="14"/>
        </w:numPr>
        <w:spacing w:after="120"/>
        <w:ind w:left="709" w:hanging="425"/>
        <w:rPr>
          <w:rFonts w:cs="Arial"/>
        </w:rPr>
      </w:pPr>
      <w:r w:rsidRPr="00934488">
        <w:rPr>
          <w:rFonts w:cs="Arial"/>
          <w:lang w:eastAsia="en-NZ"/>
        </w:rPr>
        <w:t xml:space="preserve">Explain to your child that if our </w:t>
      </w:r>
      <w:r w:rsidRPr="00934488">
        <w:rPr>
          <w:rFonts w:cs="Arial"/>
        </w:rPr>
        <w:t xml:space="preserve">own </w:t>
      </w:r>
      <w:r w:rsidRPr="00934488">
        <w:rPr>
          <w:rFonts w:cs="Arial"/>
          <w:lang w:eastAsia="en-NZ"/>
        </w:rPr>
        <w:t xml:space="preserve">hands are not clean we can make ourselves sick. </w:t>
      </w:r>
      <w:r>
        <w:rPr>
          <w:rFonts w:cs="Arial"/>
        </w:rPr>
        <w:t xml:space="preserve"> </w:t>
      </w:r>
      <w:r w:rsidR="005079B6">
        <w:rPr>
          <w:rFonts w:cs="Arial"/>
        </w:rPr>
        <w:t>Make regular handwashing fun – use a favourite song or game.  S</w:t>
      </w:r>
      <w:r w:rsidR="005079B6" w:rsidRPr="00934488">
        <w:rPr>
          <w:rFonts w:cs="Arial"/>
        </w:rPr>
        <w:t>how them a video</w:t>
      </w:r>
      <w:r w:rsidR="005079B6">
        <w:rPr>
          <w:rFonts w:cs="Arial"/>
        </w:rPr>
        <w:t xml:space="preserve"> about handwashing.</w:t>
      </w:r>
    </w:p>
    <w:p w:rsidR="00F511CE" w:rsidRDefault="00F511CE" w:rsidP="0049237F">
      <w:pPr>
        <w:numPr>
          <w:ilvl w:val="0"/>
          <w:numId w:val="14"/>
        </w:numPr>
        <w:spacing w:after="120"/>
        <w:ind w:left="709" w:hanging="425"/>
        <w:rPr>
          <w:rFonts w:cs="Arial"/>
        </w:rPr>
      </w:pPr>
      <w:r>
        <w:rPr>
          <w:rFonts w:cs="Arial"/>
        </w:rPr>
        <w:t xml:space="preserve">Remind </w:t>
      </w:r>
      <w:r w:rsidR="005079B6">
        <w:rPr>
          <w:rFonts w:cs="Arial"/>
        </w:rPr>
        <w:t xml:space="preserve">your child </w:t>
      </w:r>
      <w:r>
        <w:rPr>
          <w:rFonts w:cs="Arial"/>
        </w:rPr>
        <w:t>to a</w:t>
      </w:r>
      <w:r w:rsidRPr="00934488">
        <w:rPr>
          <w:rFonts w:cs="Arial"/>
        </w:rPr>
        <w:t xml:space="preserve">lways wash </w:t>
      </w:r>
      <w:r>
        <w:rPr>
          <w:rFonts w:cs="Arial"/>
        </w:rPr>
        <w:t xml:space="preserve">their </w:t>
      </w:r>
      <w:r w:rsidRPr="00934488">
        <w:rPr>
          <w:rFonts w:cs="Arial"/>
        </w:rPr>
        <w:t xml:space="preserve">hands before eating, playing outside, playing with others, </w:t>
      </w:r>
      <w:r>
        <w:rPr>
          <w:rFonts w:cs="Arial"/>
        </w:rPr>
        <w:t xml:space="preserve">after sporting activities, </w:t>
      </w:r>
      <w:r w:rsidRPr="00934488">
        <w:rPr>
          <w:rFonts w:cs="Arial"/>
        </w:rPr>
        <w:t>after playing on hard surfaces</w:t>
      </w:r>
      <w:r>
        <w:rPr>
          <w:rFonts w:cs="Arial"/>
        </w:rPr>
        <w:t xml:space="preserve"> including outdoor play areas</w:t>
      </w:r>
      <w:r w:rsidRPr="00934488">
        <w:rPr>
          <w:rFonts w:cs="Arial"/>
        </w:rPr>
        <w:t>.</w:t>
      </w:r>
    </w:p>
    <w:p w:rsidR="00F511CE" w:rsidRDefault="00F511CE" w:rsidP="0049237F">
      <w:pPr>
        <w:numPr>
          <w:ilvl w:val="0"/>
          <w:numId w:val="14"/>
        </w:numPr>
        <w:spacing w:after="120"/>
        <w:ind w:left="709" w:hanging="425"/>
        <w:rPr>
          <w:rFonts w:cs="Arial"/>
        </w:rPr>
      </w:pPr>
      <w:r>
        <w:rPr>
          <w:rFonts w:cs="Arial"/>
        </w:rPr>
        <w:t xml:space="preserve">Explain </w:t>
      </w:r>
      <w:r w:rsidRPr="00832A2F">
        <w:rPr>
          <w:rFonts w:cs="Arial"/>
        </w:rPr>
        <w:t xml:space="preserve">to your child that </w:t>
      </w:r>
      <w:r>
        <w:rPr>
          <w:rFonts w:cs="Arial"/>
        </w:rPr>
        <w:t xml:space="preserve">they should not share their lunch or any other food and drink. </w:t>
      </w:r>
    </w:p>
    <w:p w:rsidR="0040097F" w:rsidRPr="00832A2F" w:rsidRDefault="0040097F" w:rsidP="0049237F">
      <w:pPr>
        <w:numPr>
          <w:ilvl w:val="0"/>
          <w:numId w:val="14"/>
        </w:numPr>
        <w:spacing w:after="120"/>
        <w:ind w:left="709" w:hanging="425"/>
        <w:rPr>
          <w:rFonts w:cs="Arial"/>
        </w:rPr>
      </w:pPr>
      <w:r w:rsidRPr="00832A2F">
        <w:rPr>
          <w:rFonts w:cs="Arial"/>
        </w:rPr>
        <w:t xml:space="preserve">Let your child know that they will see more cleaning of their school and their classroom.  </w:t>
      </w:r>
    </w:p>
    <w:p w:rsidR="0040097F" w:rsidRPr="00832A2F" w:rsidRDefault="00833E2A" w:rsidP="0049237F">
      <w:pPr>
        <w:numPr>
          <w:ilvl w:val="0"/>
          <w:numId w:val="14"/>
        </w:numPr>
        <w:ind w:left="709" w:hanging="425"/>
        <w:rPr>
          <w:rFonts w:cs="Arial"/>
        </w:rPr>
      </w:pPr>
      <w:r w:rsidRPr="00832A2F">
        <w:rPr>
          <w:rFonts w:cs="Arial"/>
        </w:rPr>
        <w:t>Explain to your child</w:t>
      </w:r>
      <w:r w:rsidR="0040097F" w:rsidRPr="00832A2F">
        <w:rPr>
          <w:rFonts w:cs="Arial"/>
        </w:rPr>
        <w:t xml:space="preserve"> that some children may choose to wear face masks. It might be part of their cultural practice to do so or to support their hygiene needs. E</w:t>
      </w:r>
      <w:r w:rsidR="00F511CE">
        <w:rPr>
          <w:rFonts w:cs="Arial"/>
        </w:rPr>
        <w:t>ncourage them to respect other people’s</w:t>
      </w:r>
      <w:r w:rsidR="0040097F" w:rsidRPr="00832A2F">
        <w:rPr>
          <w:rFonts w:cs="Arial"/>
        </w:rPr>
        <w:t xml:space="preserve"> choices.</w:t>
      </w:r>
    </w:p>
    <w:p w:rsidR="00BB0D02" w:rsidRPr="00832A2F" w:rsidRDefault="00832A2F" w:rsidP="0049237F">
      <w:pPr>
        <w:spacing w:after="120"/>
        <w:rPr>
          <w:rFonts w:cs="Arial"/>
          <w:b/>
        </w:rPr>
      </w:pPr>
      <w:r w:rsidRPr="00832A2F">
        <w:rPr>
          <w:rFonts w:cs="Arial"/>
          <w:b/>
        </w:rPr>
        <w:t xml:space="preserve">For </w:t>
      </w:r>
      <w:r w:rsidR="00833E2A" w:rsidRPr="00832A2F">
        <w:rPr>
          <w:rFonts w:cs="Arial"/>
          <w:b/>
        </w:rPr>
        <w:t>older children</w:t>
      </w:r>
      <w:r w:rsidR="00BB0D02" w:rsidRPr="00832A2F">
        <w:rPr>
          <w:rFonts w:cs="Arial"/>
          <w:b/>
        </w:rPr>
        <w:t xml:space="preserve">, remind them to </w:t>
      </w:r>
      <w:r w:rsidR="00F511CE">
        <w:rPr>
          <w:rFonts w:cs="Arial"/>
          <w:b/>
        </w:rPr>
        <w:t xml:space="preserve">play it safe and </w:t>
      </w:r>
      <w:r w:rsidR="00982E0B">
        <w:rPr>
          <w:rFonts w:cs="Arial"/>
          <w:b/>
        </w:rPr>
        <w:t>socialise safely</w:t>
      </w:r>
    </w:p>
    <w:p w:rsidR="00934488" w:rsidRDefault="00934488" w:rsidP="0049237F">
      <w:pPr>
        <w:numPr>
          <w:ilvl w:val="0"/>
          <w:numId w:val="24"/>
        </w:numPr>
        <w:ind w:left="709" w:hanging="425"/>
        <w:rPr>
          <w:rFonts w:cs="Arial"/>
        </w:rPr>
      </w:pPr>
      <w:r>
        <w:rPr>
          <w:rFonts w:cs="Arial"/>
        </w:rPr>
        <w:t xml:space="preserve">Remind them about safe and sensible distancing.  Talk to them about how they give others </w:t>
      </w:r>
      <w:r w:rsidR="00F511CE">
        <w:rPr>
          <w:rFonts w:cs="Arial"/>
        </w:rPr>
        <w:t>‘</w:t>
      </w:r>
      <w:r>
        <w:rPr>
          <w:rFonts w:cs="Arial"/>
        </w:rPr>
        <w:t>breathing space</w:t>
      </w:r>
      <w:r w:rsidR="00F511CE">
        <w:rPr>
          <w:rFonts w:cs="Arial"/>
        </w:rPr>
        <w:t>’</w:t>
      </w:r>
      <w:r>
        <w:rPr>
          <w:rFonts w:cs="Arial"/>
        </w:rPr>
        <w:t xml:space="preserve"> – not </w:t>
      </w:r>
      <w:r w:rsidR="00F511CE">
        <w:rPr>
          <w:rFonts w:cs="Arial"/>
        </w:rPr>
        <w:t>being close enough to feel other people’s breath</w:t>
      </w:r>
      <w:r>
        <w:rPr>
          <w:rFonts w:cs="Arial"/>
        </w:rPr>
        <w:t xml:space="preserve">.    </w:t>
      </w:r>
    </w:p>
    <w:p w:rsidR="00DB3396" w:rsidRPr="00832A2F" w:rsidRDefault="00DB3396" w:rsidP="0049237F">
      <w:pPr>
        <w:numPr>
          <w:ilvl w:val="0"/>
          <w:numId w:val="24"/>
        </w:numPr>
        <w:spacing w:after="120"/>
        <w:ind w:left="709" w:hanging="425"/>
        <w:rPr>
          <w:rFonts w:cs="Arial"/>
        </w:rPr>
      </w:pPr>
      <w:r w:rsidRPr="00832A2F">
        <w:rPr>
          <w:rFonts w:cs="Arial"/>
        </w:rPr>
        <w:t xml:space="preserve">Remind </w:t>
      </w:r>
      <w:r w:rsidR="00934488">
        <w:rPr>
          <w:rFonts w:cs="Arial"/>
        </w:rPr>
        <w:t xml:space="preserve">young people </w:t>
      </w:r>
      <w:r w:rsidRPr="00832A2F">
        <w:rPr>
          <w:rFonts w:cs="Arial"/>
        </w:rPr>
        <w:t xml:space="preserve">to socialise with people they know. When </w:t>
      </w:r>
      <w:r w:rsidR="00934488">
        <w:rPr>
          <w:rFonts w:cs="Arial"/>
        </w:rPr>
        <w:t xml:space="preserve">they are </w:t>
      </w:r>
      <w:r w:rsidRPr="00832A2F">
        <w:rPr>
          <w:rFonts w:cs="Arial"/>
        </w:rPr>
        <w:t xml:space="preserve">out in public, </w:t>
      </w:r>
      <w:r w:rsidR="00982E0B">
        <w:rPr>
          <w:rFonts w:cs="Arial"/>
        </w:rPr>
        <w:t xml:space="preserve">they need to </w:t>
      </w:r>
      <w:r w:rsidR="00934488">
        <w:rPr>
          <w:rFonts w:cs="Arial"/>
        </w:rPr>
        <w:t xml:space="preserve">try and keep to </w:t>
      </w:r>
      <w:r w:rsidR="00982E0B">
        <w:rPr>
          <w:rFonts w:cs="Arial"/>
        </w:rPr>
        <w:t xml:space="preserve">2 metres </w:t>
      </w:r>
      <w:r w:rsidR="00934488">
        <w:rPr>
          <w:rFonts w:cs="Arial"/>
        </w:rPr>
        <w:t xml:space="preserve">between </w:t>
      </w:r>
      <w:r w:rsidRPr="00832A2F">
        <w:rPr>
          <w:rFonts w:cs="Arial"/>
        </w:rPr>
        <w:t>people they don’t know.</w:t>
      </w:r>
    </w:p>
    <w:p w:rsidR="00F511CE" w:rsidRDefault="00934488" w:rsidP="0049237F">
      <w:pPr>
        <w:numPr>
          <w:ilvl w:val="0"/>
          <w:numId w:val="24"/>
        </w:numPr>
        <w:spacing w:after="120"/>
        <w:ind w:left="709" w:hanging="425"/>
        <w:rPr>
          <w:rFonts w:cs="Arial"/>
        </w:rPr>
      </w:pPr>
      <w:r>
        <w:rPr>
          <w:rFonts w:cs="Arial"/>
        </w:rPr>
        <w:t xml:space="preserve">Remind </w:t>
      </w:r>
      <w:r w:rsidR="00F511CE">
        <w:rPr>
          <w:rFonts w:cs="Arial"/>
        </w:rPr>
        <w:t xml:space="preserve">your young person </w:t>
      </w:r>
      <w:r>
        <w:rPr>
          <w:rFonts w:cs="Arial"/>
        </w:rPr>
        <w:t xml:space="preserve">that </w:t>
      </w:r>
      <w:r w:rsidR="00DB3396" w:rsidRPr="00832A2F">
        <w:rPr>
          <w:rFonts w:cs="Arial"/>
        </w:rPr>
        <w:t>keep</w:t>
      </w:r>
      <w:r>
        <w:rPr>
          <w:rFonts w:cs="Arial"/>
        </w:rPr>
        <w:t xml:space="preserve">ing </w:t>
      </w:r>
      <w:r w:rsidR="00DB3396" w:rsidRPr="00832A2F">
        <w:rPr>
          <w:rFonts w:cs="Arial"/>
        </w:rPr>
        <w:t xml:space="preserve">track of where they’ve been and who they’ve </w:t>
      </w:r>
      <w:r w:rsidR="00982E0B">
        <w:rPr>
          <w:rFonts w:cs="Arial"/>
        </w:rPr>
        <w:t xml:space="preserve">met </w:t>
      </w:r>
      <w:r>
        <w:rPr>
          <w:rFonts w:cs="Arial"/>
        </w:rPr>
        <w:t xml:space="preserve">will be important to </w:t>
      </w:r>
      <w:r w:rsidR="00DB3396" w:rsidRPr="00832A2F">
        <w:rPr>
          <w:rFonts w:cs="Arial"/>
        </w:rPr>
        <w:t xml:space="preserve">help </w:t>
      </w:r>
      <w:r>
        <w:rPr>
          <w:rFonts w:cs="Arial"/>
        </w:rPr>
        <w:t xml:space="preserve">keep all New Zealanders safe.  </w:t>
      </w:r>
      <w:r w:rsidR="00F511CE">
        <w:rPr>
          <w:rFonts w:cs="Arial"/>
        </w:rPr>
        <w:t>Their actions can help keep others safe</w:t>
      </w:r>
      <w:r>
        <w:rPr>
          <w:rFonts w:cs="Arial"/>
        </w:rPr>
        <w:t xml:space="preserve"> </w:t>
      </w:r>
      <w:r w:rsidR="00F511CE">
        <w:rPr>
          <w:rFonts w:cs="Arial"/>
        </w:rPr>
        <w:t xml:space="preserve">as it helps </w:t>
      </w:r>
      <w:r w:rsidR="00DB3396" w:rsidRPr="00832A2F">
        <w:rPr>
          <w:rFonts w:cs="Arial"/>
        </w:rPr>
        <w:t>with contact tracing</w:t>
      </w:r>
      <w:r w:rsidR="00F511CE">
        <w:rPr>
          <w:rFonts w:cs="Arial"/>
        </w:rPr>
        <w:t>.</w:t>
      </w:r>
    </w:p>
    <w:p w:rsidR="00F511CE" w:rsidRPr="00832A2F" w:rsidRDefault="00F511CE" w:rsidP="0049237F">
      <w:pPr>
        <w:numPr>
          <w:ilvl w:val="0"/>
          <w:numId w:val="24"/>
        </w:numPr>
        <w:ind w:left="709" w:hanging="425"/>
        <w:rPr>
          <w:rFonts w:cs="Arial"/>
        </w:rPr>
      </w:pPr>
      <w:r>
        <w:rPr>
          <w:rFonts w:cs="Arial"/>
        </w:rPr>
        <w:t xml:space="preserve">Remind </w:t>
      </w:r>
      <w:r w:rsidRPr="00832A2F">
        <w:rPr>
          <w:rFonts w:cs="Arial"/>
        </w:rPr>
        <w:t xml:space="preserve">your child that some young people may choose to wear face masks. It </w:t>
      </w:r>
      <w:r>
        <w:rPr>
          <w:rFonts w:cs="Arial"/>
        </w:rPr>
        <w:t xml:space="preserve">may </w:t>
      </w:r>
      <w:r w:rsidRPr="00832A2F">
        <w:rPr>
          <w:rFonts w:cs="Arial"/>
        </w:rPr>
        <w:t>be part of their cultural practice to do so or to support their hygiene needs. Encourage them to respect others’ choices.</w:t>
      </w:r>
    </w:p>
    <w:p w:rsidR="00DB3396" w:rsidRPr="00832A2F" w:rsidRDefault="00DB3396" w:rsidP="00F511CE">
      <w:pPr>
        <w:spacing w:after="120"/>
        <w:ind w:left="1139"/>
        <w:rPr>
          <w:rFonts w:cs="Arial"/>
        </w:rPr>
      </w:pPr>
      <w:r w:rsidRPr="00832A2F">
        <w:rPr>
          <w:rFonts w:cs="Arial"/>
        </w:rPr>
        <w:t xml:space="preserve"> </w:t>
      </w:r>
    </w:p>
    <w:p w:rsidR="00DB3396" w:rsidRPr="00832A2F" w:rsidRDefault="00DB3396" w:rsidP="00E26D4D">
      <w:pPr>
        <w:spacing w:after="120"/>
        <w:ind w:left="1139"/>
        <w:rPr>
          <w:rFonts w:cs="Arial"/>
        </w:rPr>
      </w:pPr>
    </w:p>
    <w:p w:rsidR="00833E2A" w:rsidRPr="0087273C" w:rsidRDefault="00833E2A" w:rsidP="00E26D4D">
      <w:pPr>
        <w:spacing w:after="120"/>
        <w:rPr>
          <w:rFonts w:cstheme="minorHAnsi"/>
        </w:rPr>
      </w:pPr>
    </w:p>
    <w:sectPr w:rsidR="00833E2A" w:rsidRPr="0087273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AB" w:rsidRDefault="00386DAB" w:rsidP="003A01CB">
      <w:pPr>
        <w:spacing w:after="0" w:line="240" w:lineRule="auto"/>
      </w:pPr>
      <w:r>
        <w:separator/>
      </w:r>
    </w:p>
  </w:endnote>
  <w:endnote w:type="continuationSeparator" w:id="0">
    <w:p w:rsidR="00386DAB" w:rsidRDefault="00386DAB" w:rsidP="003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AB" w:rsidRDefault="00386DAB" w:rsidP="003A01CB">
      <w:pPr>
        <w:spacing w:after="0" w:line="240" w:lineRule="auto"/>
      </w:pPr>
      <w:r>
        <w:separator/>
      </w:r>
    </w:p>
  </w:footnote>
  <w:footnote w:type="continuationSeparator" w:id="0">
    <w:p w:rsidR="00386DAB" w:rsidRDefault="00386DAB" w:rsidP="003A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CB" w:rsidRDefault="003A01CB">
    <w:pPr>
      <w:pStyle w:val="Header"/>
    </w:pPr>
  </w:p>
  <w:p w:rsidR="003A01CB" w:rsidRDefault="003A0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801D2"/>
    <w:multiLevelType w:val="multilevel"/>
    <w:tmpl w:val="016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D0A6C"/>
    <w:multiLevelType w:val="multilevel"/>
    <w:tmpl w:val="F4D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16EE69A4"/>
    <w:multiLevelType w:val="hybridMultilevel"/>
    <w:tmpl w:val="E70A12DE"/>
    <w:lvl w:ilvl="0" w:tplc="598CA9C8">
      <w:start w:val="1"/>
      <w:numFmt w:val="bullet"/>
      <w:lvlText w:val=""/>
      <w:lvlJc w:val="left"/>
      <w:pPr>
        <w:ind w:left="113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 w15:restartNumberingAfterBreak="0">
    <w:nsid w:val="1847004F"/>
    <w:multiLevelType w:val="multilevel"/>
    <w:tmpl w:val="2DB8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AC5D84"/>
    <w:multiLevelType w:val="multilevel"/>
    <w:tmpl w:val="918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81688A"/>
    <w:multiLevelType w:val="multilevel"/>
    <w:tmpl w:val="937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DE5A39"/>
    <w:multiLevelType w:val="hybridMultilevel"/>
    <w:tmpl w:val="936E5A04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14F68"/>
    <w:multiLevelType w:val="hybridMultilevel"/>
    <w:tmpl w:val="FB2A0C12"/>
    <w:lvl w:ilvl="0" w:tplc="08A03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566E92"/>
    <w:multiLevelType w:val="hybridMultilevel"/>
    <w:tmpl w:val="70643460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A3D32"/>
    <w:multiLevelType w:val="multilevel"/>
    <w:tmpl w:val="B8C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4161F0"/>
    <w:multiLevelType w:val="hybridMultilevel"/>
    <w:tmpl w:val="AF62C0CA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8BE5AA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85BBB"/>
    <w:multiLevelType w:val="hybridMultilevel"/>
    <w:tmpl w:val="99D29478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321BF"/>
    <w:multiLevelType w:val="hybridMultilevel"/>
    <w:tmpl w:val="D2B64A92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423A3"/>
    <w:multiLevelType w:val="hybridMultilevel"/>
    <w:tmpl w:val="EFB0F0B2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0F3820"/>
    <w:multiLevelType w:val="hybridMultilevel"/>
    <w:tmpl w:val="3B689600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75475"/>
    <w:multiLevelType w:val="hybridMultilevel"/>
    <w:tmpl w:val="29C6E7FE"/>
    <w:lvl w:ilvl="0" w:tplc="81E4A3C0">
      <w:start w:val="1"/>
      <w:numFmt w:val="bullet"/>
      <w:pStyle w:val="M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E7357"/>
    <w:multiLevelType w:val="hybridMultilevel"/>
    <w:tmpl w:val="7F7C5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62983"/>
    <w:multiLevelType w:val="hybridMultilevel"/>
    <w:tmpl w:val="E8382FCA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19"/>
  </w:num>
  <w:num w:numId="6">
    <w:abstractNumId w:val="11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16"/>
  </w:num>
  <w:num w:numId="15">
    <w:abstractNumId w:val="20"/>
  </w:num>
  <w:num w:numId="16">
    <w:abstractNumId w:val="23"/>
  </w:num>
  <w:num w:numId="17">
    <w:abstractNumId w:val="8"/>
  </w:num>
  <w:num w:numId="18">
    <w:abstractNumId w:val="21"/>
  </w:num>
  <w:num w:numId="19">
    <w:abstractNumId w:val="22"/>
  </w:num>
  <w:num w:numId="20">
    <w:abstractNumId w:val="17"/>
  </w:num>
  <w:num w:numId="21">
    <w:abstractNumId w:val="18"/>
  </w:num>
  <w:num w:numId="22">
    <w:abstractNumId w:val="9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CB"/>
    <w:rsid w:val="00027FC5"/>
    <w:rsid w:val="0005500B"/>
    <w:rsid w:val="00057997"/>
    <w:rsid w:val="00076E86"/>
    <w:rsid w:val="0008663C"/>
    <w:rsid w:val="00097376"/>
    <w:rsid w:val="000E2340"/>
    <w:rsid w:val="00100CC1"/>
    <w:rsid w:val="00157E57"/>
    <w:rsid w:val="0016202D"/>
    <w:rsid w:val="00166D90"/>
    <w:rsid w:val="002220C9"/>
    <w:rsid w:val="00315C99"/>
    <w:rsid w:val="00324E85"/>
    <w:rsid w:val="00354604"/>
    <w:rsid w:val="00386DAB"/>
    <w:rsid w:val="003A01CB"/>
    <w:rsid w:val="003B6D34"/>
    <w:rsid w:val="003D1F03"/>
    <w:rsid w:val="003D4E38"/>
    <w:rsid w:val="0040097F"/>
    <w:rsid w:val="00425E11"/>
    <w:rsid w:val="00464D8F"/>
    <w:rsid w:val="00491C08"/>
    <w:rsid w:val="0049237F"/>
    <w:rsid w:val="005079B6"/>
    <w:rsid w:val="005624D6"/>
    <w:rsid w:val="005B5F69"/>
    <w:rsid w:val="005F6EB2"/>
    <w:rsid w:val="006A5E6F"/>
    <w:rsid w:val="00706408"/>
    <w:rsid w:val="00724E3D"/>
    <w:rsid w:val="00765E0D"/>
    <w:rsid w:val="007F2927"/>
    <w:rsid w:val="00832A2F"/>
    <w:rsid w:val="00833E2A"/>
    <w:rsid w:val="0087273C"/>
    <w:rsid w:val="00885EE2"/>
    <w:rsid w:val="008F78A6"/>
    <w:rsid w:val="00934488"/>
    <w:rsid w:val="00982E0B"/>
    <w:rsid w:val="009849A9"/>
    <w:rsid w:val="009956A3"/>
    <w:rsid w:val="009F509A"/>
    <w:rsid w:val="00A872D6"/>
    <w:rsid w:val="00B40DFC"/>
    <w:rsid w:val="00B472C8"/>
    <w:rsid w:val="00BB0D02"/>
    <w:rsid w:val="00C056D3"/>
    <w:rsid w:val="00C678D2"/>
    <w:rsid w:val="00C702A1"/>
    <w:rsid w:val="00C94F2A"/>
    <w:rsid w:val="00D453D2"/>
    <w:rsid w:val="00D95FBF"/>
    <w:rsid w:val="00DB3396"/>
    <w:rsid w:val="00DC2189"/>
    <w:rsid w:val="00E24671"/>
    <w:rsid w:val="00E26D4D"/>
    <w:rsid w:val="00E40B0E"/>
    <w:rsid w:val="00E766D2"/>
    <w:rsid w:val="00E86F83"/>
    <w:rsid w:val="00EB4387"/>
    <w:rsid w:val="00F05F17"/>
    <w:rsid w:val="00F511CE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E65F39-4E26-42FB-BED0-757BE8DE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CB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spacing w:before="60" w:line="280" w:lineRule="atLeas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line="280" w:lineRule="exact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uiPriority w:val="9"/>
    <w:rsid w:val="003A01CB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A01CB"/>
    <w:rPr>
      <w:rFonts w:ascii="Arial" w:hAnsi="Arial"/>
      <w:b/>
      <w:i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01CB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3A01CB"/>
    <w:rPr>
      <w:rFonts w:ascii="Tahoma" w:hAnsi="Tahoma"/>
      <w:sz w:val="16"/>
      <w:lang w:eastAsia="en-US"/>
    </w:rPr>
  </w:style>
  <w:style w:type="paragraph" w:customStyle="1" w:styleId="MoEBulletedList">
    <w:name w:val="MoE: Bulleted List"/>
    <w:basedOn w:val="Normal"/>
    <w:link w:val="MoEBulletedListChar"/>
    <w:qFormat/>
    <w:rsid w:val="003A01CB"/>
    <w:pPr>
      <w:numPr>
        <w:numId w:val="18"/>
      </w:numPr>
      <w:spacing w:after="120"/>
      <w:ind w:left="714" w:hanging="357"/>
    </w:pPr>
    <w:rPr>
      <w:rFonts w:cs="Times New Roman"/>
      <w:szCs w:val="20"/>
    </w:rPr>
  </w:style>
  <w:style w:type="character" w:customStyle="1" w:styleId="MoEBulletedListChar">
    <w:name w:val="MoE: Bulleted List Char"/>
    <w:link w:val="MoEBulletedList"/>
    <w:rsid w:val="003A01CB"/>
    <w:rPr>
      <w:rFonts w:ascii="Arial" w:eastAsiaTheme="minorHAnsi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24E85"/>
    <w:pPr>
      <w:spacing w:after="0" w:line="240" w:lineRule="auto"/>
      <w:ind w:left="720"/>
    </w:pPr>
    <w:rPr>
      <w:rFonts w:ascii="Calibri" w:hAnsi="Calibri" w:cs="Calibri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63C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3C"/>
    <w:rPr>
      <w:rFonts w:ascii="Arial" w:eastAsiaTheme="minorHAnsi" w:hAnsi="Arial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3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covid-19/distance-learn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Papasin</dc:creator>
  <cp:keywords/>
  <dc:description/>
  <cp:lastModifiedBy>Matt Huntington</cp:lastModifiedBy>
  <cp:revision>2</cp:revision>
  <dcterms:created xsi:type="dcterms:W3CDTF">2020-05-11T03:40:00Z</dcterms:created>
  <dcterms:modified xsi:type="dcterms:W3CDTF">2020-05-11T03:40:00Z</dcterms:modified>
</cp:coreProperties>
</file>